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76" w:rsidRPr="00642A76" w:rsidRDefault="00642A76" w:rsidP="002C5CE8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tooltip="Ссылка на Ѕарори Іукумати ЇТ Дар бораи Барномаи маїмўии паст кардани сатіи шуљли ба ѕайд гирифтанашуда (љайрирасмњ) дар ЇТ барои соліои 2015-2017" w:history="1">
        <w:proofErr w:type="spellStart"/>
        <w:r w:rsidRPr="006D1FDB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ѕарори</w:t>
        </w:r>
        <w:proofErr w:type="spellEnd"/>
      </w:hyperlink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642A76" w:rsidRPr="00642A76" w:rsidRDefault="00642A76" w:rsidP="002C5CE8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642A76" w:rsidRPr="00642A76" w:rsidRDefault="00642A76" w:rsidP="002C5CE8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аз 28 феврали соли 2015, № 104 </w:t>
      </w:r>
    </w:p>
    <w:p w:rsidR="00642A76" w:rsidRPr="00642A76" w:rsidRDefault="00642A76" w:rsidP="002C5CE8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шудааст</w:t>
      </w:r>
      <w:proofErr w:type="spellEnd"/>
    </w:p>
    <w:p w:rsidR="00642A76" w:rsidRPr="00642A76" w:rsidRDefault="00642A76" w:rsidP="002C5CE8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4B40SW25X"/>
      <w:bookmarkEnd w:id="0"/>
      <w:proofErr w:type="spellStart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Барномаи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маїмўии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паст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кардани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сатіи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ѕайд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гирифтанашуда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) дар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Їуміурии</w:t>
      </w:r>
      <w:proofErr w:type="spellEnd"/>
      <w:proofErr w:type="gramStart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</w:t>
      </w:r>
      <w:proofErr w:type="gramEnd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оїикистон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барои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соліои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2015-2017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" w:name="A4B40SW4CM"/>
      <w:bookmarkEnd w:id="1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Муѕаддима</w:t>
      </w:r>
      <w:proofErr w:type="spellEnd"/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маїмўии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паст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кардани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сатіи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гирифтанашуда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2015-2017 (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минбаъд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асоси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6" w:anchor="A000000010" w:tooltip="Ссылка на Ѕонуни ЇТ Дар бораи дурнамоіои давлатњ, консепсияіо ва барномаіои инкишофи иїтимоию иѕтисодии ЇТ :: Моддаи 7. Барномаи инкишофи иїтимоию иѕтисодии Їуміурии Тоїикистон" w:history="1">
        <w:proofErr w:type="spellStart"/>
        <w:r w:rsidRPr="006D1FDB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моддаи</w:t>
        </w:r>
        <w:proofErr w:type="spellEnd"/>
        <w:r w:rsidRPr="006D1FDB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 xml:space="preserve"> 7</w:t>
        </w:r>
      </w:hyperlink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дурнамоіои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консепсияіо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стратегияі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инкишофи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иїтимоию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иѕтисодии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бозори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то соли 2020 (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2 июни соли 2011, </w:t>
      </w:r>
      <w:hyperlink r:id="rId7" w:tooltip="Ссылка на Ѕарори Іукумати ЇТ Дар бораи Стратегияи давлатии рушди бозори меінати ЇТ то соли 2020" w:history="1">
        <w:r w:rsidRPr="006D1FDB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№ 277</w:t>
        </w:r>
      </w:hyperlink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давраи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то соли 2015 (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намояндагони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28 июни соли 2007, № 530)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</w:t>
      </w:r>
      <w:hyperlink r:id="rId8" w:tooltip="Ссылка на Ѕонуни ЇТ Дар бораи санадіои меъёрии іуѕуѕњ" w:history="1">
        <w:r w:rsidRPr="006D1FDB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 xml:space="preserve">Дар </w:t>
        </w:r>
        <w:proofErr w:type="spellStart"/>
        <w:r w:rsidRPr="006D1FDB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бораи</w:t>
        </w:r>
        <w:proofErr w:type="spellEnd"/>
        <w:r w:rsidRPr="006D1FDB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6D1FDB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санадіои</w:t>
        </w:r>
        <w:proofErr w:type="spellEnd"/>
        <w:r w:rsidRPr="006D1FDB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6D1FDB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меъёрии</w:t>
        </w:r>
        <w:proofErr w:type="spellEnd"/>
        <w:r w:rsidRPr="006D1FDB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6D1FDB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іуѕ</w:t>
        </w:r>
        <w:proofErr w:type="gramStart"/>
        <w:r w:rsidRPr="006D1FDB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у</w:t>
        </w:r>
        <w:proofErr w:type="gramEnd"/>
        <w:r w:rsidRPr="006D1FDB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ѕњ</w:t>
        </w:r>
        <w:proofErr w:type="spellEnd"/>
      </w:hyperlink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таіия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гардидааст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моіиятан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іамчун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їузъи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їудонопазири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бозори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то соли 2020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татбиѕи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сиёсати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мусоидат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наѕши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муіим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дошта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он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мукаммал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гардидани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бозори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љанњ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гардонидани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буїети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суљуртаи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паст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кишвар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мусоидат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менамояд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такмилдиіии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заминаіои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меъёрии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самти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пешгирњ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ошкорсозњ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бартараф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гирифтанашуда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паст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кардани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шиддати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он,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іамоіангсозии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фаъолияти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самти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паст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кардани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сатіи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гирифтанашуда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гузаронидани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огоікунњ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пешгирии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гирифтанашуда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равонагардида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таіия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амалисозии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їиіати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иттилоотонии</w:t>
      </w:r>
      <w:proofErr w:type="spellEnd"/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таъсири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манфии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чунин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намуди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їомеа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интизоми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устувор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риояи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андозсупориро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бар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мегирад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Иѕтисоди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бозаргонњ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іама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бартарият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арзишіои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худ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зуіуроти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манфиро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низ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меофарад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бисёр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їиіат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иїтимоию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иѕтисодии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мамлакат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таъсир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мерасонад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яке аз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оні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proofErr w:type="spellEnd"/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иѕтисоди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пиніонњ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мебошад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Набудани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шумораи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кифояи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їойіои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ё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їойіои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маошаш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паст ба он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оварда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мерасонад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як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ѕисми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истифодаи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фаъолияти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худро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бахши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-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соіибкорњ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фаъолияти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инфиродњ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пайдо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мекунанд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. Аз </w:t>
      </w:r>
      <w:proofErr w:type="spellStart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ўи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маълумоти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тадѕиѕоти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ѕувваи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соли 2009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гузаронидашуда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бахши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49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(428,6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іазор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нафар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бахши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- 51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(446,1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іазор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нафар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машљул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буданд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Зиёда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77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бахши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машљ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ул</w:t>
      </w:r>
      <w:proofErr w:type="spellEnd"/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асоси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фаъолияти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инфиродњ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мекунанд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 xml:space="preserve">6.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як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ѕисми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бахши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бе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бастани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шартномаи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хаттњ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ё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бе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истифодаи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рухсатии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ё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бе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пардохти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кўмакпулиіои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яъне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машљуланд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ин 42,0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іазор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нафар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ё 9,4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бахши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машљулбударо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медиіад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7.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Асосан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со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савдо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(95,3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наѕлиёт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(70,8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ташкилотіои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љайриіукуматњ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(69,1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бе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назардошти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кишоварзњ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паін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гаштааст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Теъдоди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їалбгардида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іисоби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мардон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60, 4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іисоби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занон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39,6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теъдоди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їавонони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(15-29 -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ѕобили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69,1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медиіад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8. Дар </w:t>
      </w:r>
      <w:proofErr w:type="spellStart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минта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ѕаіо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бештар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ноіияіои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тобеи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(57,2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Суљд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(55,5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Хатлон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(56,2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паін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гаштааст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.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Душанбе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48,2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Мухтори</w:t>
      </w:r>
      <w:proofErr w:type="spellEnd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ўіистони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Бадахшон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- 32,8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медиіад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9.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Музди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кори паст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маїбур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месозад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манбаи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даромади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иловагњ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їустуїў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яке аз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иніо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кори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иловагњ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мебошад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(ё ин </w:t>
      </w:r>
      <w:proofErr w:type="spellStart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дубора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Паіншавии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дубора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тамоюл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афзоиш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дорад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Масалан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агар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ўи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маълумоти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тадѕиѕоти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ѕувваи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соли 2004 177,2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іазор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нафар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кори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иловагњ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дошта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бошанд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пас дар соли 2009-ум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шумораи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оніо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1,5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баробар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зиёд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272,7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іазор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нафарро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Сатіи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дубора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соли 2004- 8,3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шумораи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машљ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ул</w:t>
      </w:r>
      <w:proofErr w:type="spellEnd"/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соли 2009- ум 14,7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Илова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бар ин, 21,1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машљ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ул</w:t>
      </w:r>
      <w:proofErr w:type="spellEnd"/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(392,0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іазор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нафар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їустуїўи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кори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иловагњ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42,5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мехоіанд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кори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іаррўза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кори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иловагњ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дошта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35,3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кори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иловагии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давомнокиаш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зиёдтар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22,1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майл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пайдо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кардани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соати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зиёдтарро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їойи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кори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аслиашон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доранд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10.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Шумораи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занони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дорои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кори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иловагњ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ин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давра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ѕариб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баробар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зиёд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134,5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іазор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нафар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мардон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32,0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зиёд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138,2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іазор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нафарро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доданд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Таносуби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ашхоси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кори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иловагњ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дошта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нисбат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шумораи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умумии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машљ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ул</w:t>
      </w:r>
      <w:proofErr w:type="spellEnd"/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миёни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мардон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занон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ѕариб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баробар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афзуда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мутаносибан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13,1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16, 8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11.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іисоби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миёна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кори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иловагњ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машљ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ул</w:t>
      </w:r>
      <w:proofErr w:type="spellEnd"/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иловатан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15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соат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як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іафта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мекунанд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(ё ин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3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соат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як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рўз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12. </w:t>
      </w:r>
      <w:proofErr w:type="spellStart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Доираи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истифодабарии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кори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иловагњ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асосан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бахши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хусусии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иѕтисодиёт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мебошад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зиёда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92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дорои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кори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иловагњ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кишоварзњ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зиёда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7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боѕимондаро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машљули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соіибкории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инфиродњ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саноати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коркард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хизматрасонњ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савдо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наѕлиёт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ташкилотіои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љайриіукуматњ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кардаанд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  <w:proofErr w:type="gramEnd"/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13. Кори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иловагњ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іамаи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минта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ѕаіо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афзудааст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Суљд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он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шумораи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кори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иловагидоштагон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17,9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фоиз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кам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89,9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іазор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нафарро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додааст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 xml:space="preserve">14.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гирифтанашуда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яке аз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зуіуроти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хавфноки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іисоб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рафта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іамчун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поймолкунандаи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конститутсионии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шаірвандони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іифзи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дорои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унсуріои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таідид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амнияти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иѕтисодњ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мебошад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15.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Рўзмарра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мубрам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будани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масъалаи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баррасишавандаро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инобат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гирифта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дахлдори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ташкилию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іуѕуѕиро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ин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самт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меандешад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16.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Маїмўи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андешидаи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ин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самт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пеш аз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іама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іамроі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гардидан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тасвиб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расонидани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санадіои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байналмилалии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іуѕуѕњ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инъикос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ёфтааст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. Аз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їумла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Конвенсия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кўдак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20 ноябри соли 1989;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Конвенсияи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№182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Ташкилоти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байналмилалии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байн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бурдани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шакліои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бадтарини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кўдак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" аз 1 июни соли 1999;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Конвенсияи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№29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Ташкилоти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байналмилалии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маїбурњ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ё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атм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" аз 28 июни соли 1930;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Конвенсияи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№105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Ташкилоти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байналмилалии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баріамдиіии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маїбурњ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аз 25 июни соли 1957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" w:name="A4B40SWBHX"/>
      <w:bookmarkEnd w:id="2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Маѕсад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вазифаіо</w:t>
      </w:r>
      <w:proofErr w:type="spellEnd"/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17.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Маѕсади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асосии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гардонидани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сиёсати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мусоидат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їалб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ѕобили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кафолатіои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кормандон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баіисобгирии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даѕиѕ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proofErr w:type="spellEnd"/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омории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ѕувваи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љанњ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гардонидани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буїети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суљуртаи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ин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замина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баланд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бардоштани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іифзи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шаірвандони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мебошад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18.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Вазифаіои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асосии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иборатанд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аз: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мукаммалсозии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заминаи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меъёрию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іуѕ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самти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пешгирњ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ошкорсозњ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бартараф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гирифтанашуда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паст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кардани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шиддатнокии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он;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ташаккули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іамоіангсозии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фаъолияти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сохторіои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самти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паст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кардани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сатіи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гирифтанашуда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);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ташкил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гузаронидани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огоікунњ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пешгирии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гирифтанашуда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нигаронидашуда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;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таіия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амалисозии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їиіати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иттилоотонии</w:t>
      </w:r>
      <w:proofErr w:type="spellEnd"/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таъсири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манфии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гирифтанашуда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їомеа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;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интизоми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устувор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риояи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андозсупорњ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3" w:name="A4B40SWESS"/>
      <w:bookmarkEnd w:id="3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proofErr w:type="gramStart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Нати</w:t>
      </w:r>
      <w:proofErr w:type="gramEnd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їаіои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иїрои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чорабиниіои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Барнома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соліои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2015-2017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 xml:space="preserve">19.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Амалигардонии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бояд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иніо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мусоидат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паст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гардидани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гирифтанашуда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);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їалб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гардидани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шаірвандони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ѕобили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;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равона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буїети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татбиѕи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мушаххаси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беісозии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сатіи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нек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ўаіволии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мардум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;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кам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эітимолияти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иловагии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воситаіои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буїетњ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бу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їети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суљуртаи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;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зиёд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гардидани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сарчашмаіои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нави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андозбандишаванда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бу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їети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буїети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суљуртаи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;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ша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ірвандон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іифзи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арзанда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давраи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пиронсолњ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маъюбњ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дигар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іолатіое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ѕонунгузории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амалкунанда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муайян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кардааст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;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ташаккули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механизми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іисобгирии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воѕеии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їойіои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инчунин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баріамдиіии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їойіои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корњ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4" w:name="A4B40SWH8S"/>
      <w:bookmarkEnd w:id="4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Татбиѕи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Барнома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назорати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иїрои</w:t>
      </w:r>
      <w:proofErr w:type="spellEnd"/>
      <w:r w:rsidRPr="00642A7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он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20.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Масъулини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иїроияи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маіаллии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іокимияти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мебошанд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їараёни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онро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їаласаіои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їамъбастњ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баррасњ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аз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натиїаи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он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муіоїират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їамъбаст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минбаъда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ирсол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менамоянд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21.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Барномаро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дахлдор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иїроияи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маіаллии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іокимияти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анїом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медиіанд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42A76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22.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Наѕшаи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татбиѕи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маїмўии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паст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кардани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ѕайд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гирифтанашуда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љайрирасмњ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 дар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2015-2017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замима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мегардад</w:t>
      </w:r>
      <w:proofErr w:type="spellEnd"/>
      <w:r w:rsidRPr="00642A76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642A76" w:rsidRPr="00642A76" w:rsidRDefault="00604F4A" w:rsidP="002C5CE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hyperlink r:id="rId9" w:tooltip="ЗАМИМА БА КАРОРИ № 104 АЗ 28.02.2015" w:history="1">
        <w:proofErr w:type="spellStart"/>
        <w:r w:rsidR="00642A76" w:rsidRPr="006D1FDB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Замима</w:t>
        </w:r>
        <w:proofErr w:type="spellEnd"/>
      </w:hyperlink>
    </w:p>
    <w:p w:rsidR="00604F4A" w:rsidRDefault="00604F4A" w:rsidP="0060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1"/>
          <w:sz w:val="20"/>
          <w:szCs w:val="20"/>
          <w:lang w:eastAsia="ru-RU"/>
        </w:rPr>
      </w:pPr>
      <w:r w:rsidRPr="00604F4A">
        <w:rPr>
          <w:rFonts w:ascii="Times New Roman" w:eastAsia="Times New Roman" w:hAnsi="Times New Roman" w:cs="Times New Roman"/>
          <w:noProof/>
          <w:color w:val="000000"/>
          <w:spacing w:val="-1"/>
          <w:sz w:val="20"/>
          <w:szCs w:val="20"/>
          <w:lang w:eastAsia="ru-RU"/>
        </w:rPr>
        <w:t xml:space="preserve">        </w:t>
      </w:r>
    </w:p>
    <w:p w:rsidR="00604F4A" w:rsidRDefault="00604F4A" w:rsidP="0060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1"/>
          <w:sz w:val="20"/>
          <w:szCs w:val="20"/>
          <w:lang w:eastAsia="ru-RU"/>
        </w:rPr>
      </w:pPr>
    </w:p>
    <w:p w:rsidR="00604F4A" w:rsidRPr="00604F4A" w:rsidRDefault="00604F4A" w:rsidP="00604F4A">
      <w:pPr>
        <w:shd w:val="clear" w:color="auto" w:fill="FFFFFF"/>
        <w:spacing w:after="0"/>
        <w:rPr>
          <w:rFonts w:ascii="Times New Roman" w:eastAsia="Times New Roman" w:hAnsi="Times New Roman" w:cs="Times New Roman"/>
          <w:noProof/>
          <w:color w:val="000000"/>
          <w:spacing w:val="-1"/>
          <w:sz w:val="20"/>
          <w:szCs w:val="20"/>
          <w:lang w:eastAsia="ru-RU"/>
        </w:rPr>
      </w:pPr>
      <w:r w:rsidRPr="00604F4A">
        <w:rPr>
          <w:rFonts w:ascii="Times New Roman" w:eastAsia="Times New Roman" w:hAnsi="Times New Roman" w:cs="Times New Roman"/>
          <w:noProof/>
          <w:color w:val="000000"/>
          <w:spacing w:val="-1"/>
          <w:sz w:val="20"/>
          <w:szCs w:val="20"/>
          <w:lang w:eastAsia="ru-RU"/>
        </w:rPr>
        <w:t xml:space="preserve">                        Нақшаи татбиқи Барномаи ма</w:t>
      </w:r>
      <w:r w:rsidRPr="00604F4A">
        <w:rPr>
          <w:rFonts w:ascii="Lucida Sans Unicode" w:eastAsia="Times New Roman" w:hAnsi="Lucida Sans Unicode" w:cs="Times New Roman"/>
          <w:noProof/>
          <w:color w:val="000000"/>
          <w:spacing w:val="-1"/>
          <w:sz w:val="20"/>
          <w:szCs w:val="20"/>
          <w:lang w:eastAsia="ru-RU"/>
        </w:rPr>
        <w:t>ҷ</w:t>
      </w:r>
      <w:r w:rsidRPr="00604F4A">
        <w:rPr>
          <w:rFonts w:ascii="Times New Roman" w:eastAsia="Times New Roman" w:hAnsi="Times New Roman" w:cs="Times New Roman"/>
          <w:noProof/>
          <w:color w:val="000000"/>
          <w:spacing w:val="-1"/>
          <w:sz w:val="20"/>
          <w:szCs w:val="20"/>
          <w:lang w:eastAsia="ru-RU"/>
        </w:rPr>
        <w:t>м</w:t>
      </w:r>
      <w:r w:rsidRPr="00604F4A">
        <w:rPr>
          <w:rFonts w:ascii="Palatino Linotype" w:eastAsia="Times New Roman" w:hAnsi="Palatino Linotype" w:cs="Times New Roman"/>
          <w:noProof/>
          <w:color w:val="000000"/>
          <w:spacing w:val="-1"/>
          <w:sz w:val="20"/>
          <w:szCs w:val="20"/>
          <w:lang w:eastAsia="ru-RU"/>
        </w:rPr>
        <w:t>ӯ</w:t>
      </w:r>
      <w:r w:rsidRPr="00604F4A">
        <w:rPr>
          <w:rFonts w:ascii="Times New Roman" w:eastAsia="Times New Roman" w:hAnsi="Times New Roman" w:cs="Times New Roman"/>
          <w:noProof/>
          <w:color w:val="000000"/>
          <w:spacing w:val="-1"/>
          <w:sz w:val="20"/>
          <w:szCs w:val="20"/>
          <w:lang w:eastAsia="ru-RU"/>
        </w:rPr>
        <w:t>ии паст кардани шуғли ба қайд гирифтанашуда (ғайрирасм</w:t>
      </w:r>
      <w:r w:rsidRPr="00604F4A">
        <w:rPr>
          <w:rFonts w:ascii="Palatino Linotype" w:eastAsia="Times New Roman" w:hAnsi="Palatino Linotype" w:cs="Times New Roman"/>
          <w:noProof/>
          <w:color w:val="000000"/>
          <w:spacing w:val="-1"/>
          <w:sz w:val="20"/>
          <w:szCs w:val="20"/>
          <w:lang w:eastAsia="ru-RU"/>
        </w:rPr>
        <w:t>ӣ</w:t>
      </w:r>
      <w:r w:rsidRPr="00604F4A">
        <w:rPr>
          <w:rFonts w:ascii="Times New Roman" w:eastAsia="Times New Roman" w:hAnsi="Times New Roman" w:cs="Times New Roman"/>
          <w:noProof/>
          <w:color w:val="000000"/>
          <w:spacing w:val="-1"/>
          <w:sz w:val="20"/>
          <w:szCs w:val="20"/>
          <w:lang w:eastAsia="ru-RU"/>
        </w:rPr>
        <w:t>)</w:t>
      </w:r>
    </w:p>
    <w:p w:rsidR="00604F4A" w:rsidRPr="00604F4A" w:rsidRDefault="00604F4A" w:rsidP="0060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F4A">
        <w:rPr>
          <w:rFonts w:ascii="Times New Roman" w:eastAsia="Times New Roman" w:hAnsi="Times New Roman" w:cs="Times New Roman"/>
          <w:noProof/>
          <w:color w:val="000000"/>
          <w:spacing w:val="-1"/>
          <w:sz w:val="20"/>
          <w:szCs w:val="20"/>
          <w:lang w:eastAsia="ru-RU"/>
        </w:rPr>
        <w:t xml:space="preserve">                                                        дар </w:t>
      </w:r>
      <w:r w:rsidRPr="00604F4A">
        <w:rPr>
          <w:rFonts w:ascii="Lucida Sans Unicode" w:eastAsia="Times New Roman" w:hAnsi="Lucida Sans Unicode" w:cs="Times New Roman"/>
          <w:noProof/>
          <w:color w:val="000000"/>
          <w:spacing w:val="-1"/>
          <w:sz w:val="20"/>
          <w:szCs w:val="20"/>
          <w:lang w:eastAsia="ru-RU"/>
        </w:rPr>
        <w:t>Ҷ</w:t>
      </w:r>
      <w:r w:rsidRPr="00604F4A">
        <w:rPr>
          <w:rFonts w:ascii="Times New Roman" w:eastAsia="Times New Roman" w:hAnsi="Times New Roman" w:cs="Times New Roman"/>
          <w:noProof/>
          <w:color w:val="000000"/>
          <w:spacing w:val="-1"/>
          <w:sz w:val="20"/>
          <w:szCs w:val="20"/>
          <w:lang w:eastAsia="ru-RU"/>
        </w:rPr>
        <w:t>умҳурии То</w:t>
      </w:r>
      <w:r w:rsidRPr="00604F4A">
        <w:rPr>
          <w:rFonts w:ascii="Lucida Sans Unicode" w:eastAsia="Times New Roman" w:hAnsi="Lucida Sans Unicode" w:cs="Times New Roman"/>
          <w:noProof/>
          <w:color w:val="000000"/>
          <w:spacing w:val="-1"/>
          <w:sz w:val="20"/>
          <w:szCs w:val="20"/>
          <w:lang w:eastAsia="ru-RU"/>
        </w:rPr>
        <w:t>ҷ</w:t>
      </w:r>
      <w:r w:rsidRPr="00604F4A">
        <w:rPr>
          <w:rFonts w:ascii="Times New Roman" w:eastAsia="Times New Roman" w:hAnsi="Times New Roman" w:cs="Times New Roman"/>
          <w:noProof/>
          <w:color w:val="000000"/>
          <w:spacing w:val="-1"/>
          <w:sz w:val="20"/>
          <w:szCs w:val="20"/>
          <w:lang w:eastAsia="ru-RU"/>
        </w:rPr>
        <w:t>икистон барои солҳои 2015-2017</w:t>
      </w:r>
    </w:p>
    <w:p w:rsidR="00604F4A" w:rsidRPr="00604F4A" w:rsidRDefault="00604F4A" w:rsidP="0060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9D9" w:rsidRDefault="00E929D9" w:rsidP="002C5CE8">
      <w:pPr>
        <w:jc w:val="both"/>
        <w:rPr>
          <w:rFonts w:ascii="Times New Tojik" w:hAnsi="Times New Tojik"/>
        </w:rPr>
      </w:pPr>
    </w:p>
    <w:tbl>
      <w:tblPr>
        <w:tblW w:w="10588" w:type="dxa"/>
        <w:tblInd w:w="-10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3821"/>
        <w:gridCol w:w="1171"/>
        <w:gridCol w:w="1555"/>
        <w:gridCol w:w="1075"/>
        <w:gridCol w:w="2563"/>
      </w:tblGrid>
      <w:tr w:rsidR="00604F4A" w:rsidRPr="00604F4A" w:rsidTr="00604F4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р\</w:t>
            </w:r>
          </w:p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т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Номг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ӯ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и чорабиниҳо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6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М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z w:val="20"/>
                <w:szCs w:val="20"/>
                <w:lang w:val="en-US" w:eastAsia="ru-RU"/>
              </w:rPr>
              <w:t>ӯ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ҳлати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  <w:lang w:eastAsia="ru-RU"/>
              </w:rPr>
              <w:t>и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0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И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рокунандагон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Шарикони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и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3"/>
                <w:sz w:val="20"/>
                <w:szCs w:val="20"/>
                <w:lang w:val="en-US"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тимо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3"/>
                <w:sz w:val="20"/>
                <w:szCs w:val="20"/>
                <w:lang w:val="en-US" w:eastAsia="ru-RU"/>
              </w:rPr>
              <w:t>ӣ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658" w:right="7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Нати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 xml:space="preserve">аҳои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чашмдошт</w:t>
            </w:r>
          </w:p>
        </w:tc>
      </w:tr>
      <w:tr w:rsidR="00604F4A" w:rsidRPr="00604F4A" w:rsidTr="00604F4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0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614" w:right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1.Такмилдиҳии заминаи меъёрии ҳуқуқ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 дар самти пешгир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, ошкорсоз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 ва бартараф намудани шуғли ба қайд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гирифтанашуда (ғайрирасм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) ва кам кардани оқибатҳои он</w:t>
            </w:r>
          </w:p>
        </w:tc>
      </w:tr>
      <w:tr w:rsidR="00604F4A" w:rsidRPr="00604F4A" w:rsidTr="00604F4A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Гузаронидани таҳлили меъёрҳои Кодекси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 xml:space="preserve">иноятии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умҳурии То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 xml:space="preserve">икистон ва дигар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санадҳои меъёр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z w:val="20"/>
                <w:szCs w:val="20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бо мақсади пурз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z w:val="20"/>
                <w:szCs w:val="20"/>
                <w:lang w:eastAsia="ru-RU"/>
              </w:rPr>
              <w:t>ӯ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р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намудани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авобгарии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иноятии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корфармоён барои риоя накардани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қонунгузории меҳнат ва дар ҳолати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зарурат ворид намудани тағйиру иловаҳо ба онҳо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3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июли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с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val="en-US" w:eastAsia="ru-RU"/>
              </w:rPr>
              <w:t>о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ли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val="en-US" w:eastAsia="ru-RU"/>
              </w:rPr>
              <w:t xml:space="preserve">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 xml:space="preserve">ВММША,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sz w:val="20"/>
                <w:szCs w:val="20"/>
                <w:lang w:eastAsia="ru-RU"/>
              </w:rPr>
              <w:t xml:space="preserve">ВРИС, КА,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sz w:val="20"/>
                <w:szCs w:val="20"/>
                <w:lang w:eastAsia="ru-RU"/>
              </w:rPr>
              <w:t xml:space="preserve">АОПЧТ, ПГ,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СО, ММКП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8"/>
                <w:sz w:val="20"/>
                <w:szCs w:val="20"/>
                <w:lang w:eastAsia="ru-RU"/>
              </w:rPr>
              <w:t xml:space="preserve">ФИКМ,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ИК, ТБМ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87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Таҳлил гузаронида шуда, меъёрҳо мушаххас ва ба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баррасии Ҳукумати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умҳурии То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икистон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пешниҳод мегардад</w:t>
            </w:r>
          </w:p>
        </w:tc>
      </w:tr>
      <w:tr w:rsidR="00604F4A" w:rsidRPr="00604F4A" w:rsidTr="00604F4A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Гузаронидани таҳлили меъёрҳои Кодекси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ҳуқуқвайронкунии маъмурии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умҳурии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То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икистон дар самти пешбин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 намудан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ва пурз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z w:val="20"/>
                <w:szCs w:val="20"/>
                <w:lang w:eastAsia="ru-RU"/>
              </w:rPr>
              <w:t>ӯ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р кардани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авобгар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z w:val="20"/>
                <w:szCs w:val="20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барои ба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шуғли ба қайд гирифтанашуда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(ғайрирасм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)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алб намудани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 xml:space="preserve">шаҳрвандон                                        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8"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августи соли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val="en-US" w:eastAsia="ru-RU"/>
              </w:rPr>
              <w:t xml:space="preserve">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7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ПГ, СО, ВА,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ВРИС,</w:t>
            </w:r>
          </w:p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7"/>
                <w:sz w:val="30"/>
                <w:szCs w:val="30"/>
                <w:lang w:eastAsia="ru-RU"/>
              </w:rPr>
              <w:t>ммқп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7"/>
                <w:sz w:val="30"/>
                <w:szCs w:val="3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7"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9"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8"/>
                <w:sz w:val="20"/>
                <w:szCs w:val="20"/>
                <w:lang w:eastAsia="ru-RU"/>
              </w:rPr>
              <w:t xml:space="preserve">ФИКМ,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ИК,ТБМ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Таҳлилҳо гузаронида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шуда, лоиҳаҳои дахлдор ба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баррасии Ҳукумати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умҳурии То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 xml:space="preserve">икистон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пешниҳод мегардад</w:t>
            </w:r>
          </w:p>
        </w:tc>
      </w:tr>
      <w:tr w:rsidR="00604F4A" w:rsidRPr="00604F4A" w:rsidTr="00604F4A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4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Гузаронидани таҳлили меъёрҳои Қонуни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умҳурии То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икистон "Дар бораи мусоидат ба шуғли аҳол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" дар самти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таъсиси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ойҳои нави кор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 ва барҳамдиҳии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ойҳои кор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, пешниҳоди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ойҳои холии кор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62"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сентябри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соли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val="en-US" w:eastAsia="ru-RU"/>
              </w:rPr>
              <w:t xml:space="preserve">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ВММША,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ВРИС, КА АОП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Т,     ПГ,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СО.ММҚП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7"/>
                <w:sz w:val="20"/>
                <w:szCs w:val="20"/>
                <w:lang w:eastAsia="ru-RU"/>
              </w:rPr>
              <w:t xml:space="preserve">ФИКМ,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ИК, ТБМ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Талил гузаронида шуда,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 xml:space="preserve">тартиб ба баррасии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Ҳукумати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умҳурии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То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 xml:space="preserve">икистон пешниҳод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карда мешавад</w:t>
            </w:r>
          </w:p>
        </w:tc>
      </w:tr>
    </w:tbl>
    <w:p w:rsidR="00604F4A" w:rsidRDefault="00604F4A" w:rsidP="002C5CE8">
      <w:pPr>
        <w:jc w:val="both"/>
        <w:rPr>
          <w:rFonts w:ascii="Times New Tojik" w:hAnsi="Times New Tojik"/>
        </w:rPr>
      </w:pPr>
    </w:p>
    <w:tbl>
      <w:tblPr>
        <w:tblW w:w="10704" w:type="dxa"/>
        <w:tblInd w:w="-10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3"/>
        <w:gridCol w:w="3660"/>
        <w:gridCol w:w="228"/>
        <w:gridCol w:w="548"/>
        <w:gridCol w:w="633"/>
        <w:gridCol w:w="411"/>
        <w:gridCol w:w="656"/>
        <w:gridCol w:w="507"/>
        <w:gridCol w:w="1075"/>
        <w:gridCol w:w="754"/>
        <w:gridCol w:w="1819"/>
      </w:tblGrid>
      <w:tr w:rsidR="00604F4A" w:rsidRPr="00604F4A" w:rsidTr="00604F4A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4.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5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eastAsia="ru-RU"/>
              </w:rPr>
              <w:t>Гузаронидани тадқиқоти қувваи кор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5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eastAsia="ru-RU"/>
              </w:rPr>
              <w:t xml:space="preserve">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ru-RU"/>
              </w:rPr>
              <w:t xml:space="preserve">барои муайян намудани ҳолати воқеии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lang w:eastAsia="ru-RU"/>
              </w:rPr>
              <w:t xml:space="preserve">бозори меҳнати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1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lang w:eastAsia="ru-RU"/>
              </w:rPr>
              <w:t>умҳурии То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1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lang w:eastAsia="ru-RU"/>
              </w:rPr>
              <w:t>икистон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77"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 xml:space="preserve">ноябри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>соли2015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2"/>
                <w:lang w:eastAsia="ru-RU"/>
              </w:rPr>
              <w:t>АОП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2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2"/>
                <w:lang w:eastAsia="ru-RU"/>
              </w:rPr>
              <w:t xml:space="preserve">Т,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lang w:eastAsia="ru-RU"/>
              </w:rPr>
              <w:t>ВММША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>ИК, ТБМ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0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eastAsia="ru-RU"/>
              </w:rPr>
              <w:t xml:space="preserve">Тадқиқот гузаронида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lang w:eastAsia="ru-RU"/>
              </w:rPr>
              <w:t>шуда, нати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lang w:eastAsia="ru-RU"/>
              </w:rPr>
              <w:t xml:space="preserve">аи он ба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 xml:space="preserve">баррасии Ҳукумаги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2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2"/>
                <w:lang w:eastAsia="ru-RU"/>
              </w:rPr>
              <w:t>умҳурии То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2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2"/>
                <w:lang w:eastAsia="ru-RU"/>
              </w:rPr>
              <w:t xml:space="preserve">икистон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>пешниҳод карда мешавад</w:t>
            </w:r>
          </w:p>
        </w:tc>
      </w:tr>
      <w:tr w:rsidR="00604F4A" w:rsidRPr="00604F4A" w:rsidTr="00604F4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07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098" w:right="20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eastAsia="ru-RU"/>
              </w:rPr>
              <w:t>2. Ташаккули ҳамоҳангсозии фаъолияти мақомоти давлат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5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eastAsia="ru-RU"/>
              </w:rPr>
              <w:t xml:space="preserve"> дар самти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>паст кардани шуғли ба қайд гирифтанашуда (ғайрирасм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7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>)</w:t>
            </w:r>
          </w:p>
        </w:tc>
      </w:tr>
      <w:tr w:rsidR="00604F4A" w:rsidRPr="00604F4A" w:rsidTr="00604F4A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6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eastAsia="ru-RU"/>
              </w:rPr>
              <w:t xml:space="preserve">Таҳияи пешниҳодот барои таъсиси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>Комиссияи байниидорав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8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 xml:space="preserve">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8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 xml:space="preserve">иҳати паст кардани шуғли ба қайд гирифтанашуда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8"/>
                <w:lang w:eastAsia="ru-RU"/>
              </w:rPr>
              <w:t>(ғайрирасм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18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8"/>
                <w:lang w:eastAsia="ru-RU"/>
              </w:rPr>
              <w:t>)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72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>феврали соли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val="en-US" w:eastAsia="ru-RU"/>
              </w:rPr>
              <w:t xml:space="preserve">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>2015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346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lang w:eastAsia="ru-RU"/>
              </w:rPr>
              <w:t xml:space="preserve">ВММША,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eastAsia="ru-RU"/>
              </w:rPr>
              <w:t xml:space="preserve">ВРИС, КА,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lang w:eastAsia="ru-RU"/>
              </w:rPr>
              <w:t>АОП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0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lang w:eastAsia="ru-RU"/>
              </w:rPr>
              <w:t>Т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>ФИКМ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vertAlign w:val="subscript"/>
                <w:lang w:eastAsia="ru-RU"/>
              </w:rPr>
              <w:t xml:space="preserve">;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lang w:eastAsia="ru-RU"/>
              </w:rPr>
              <w:t>ИҚ ТБМ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 xml:space="preserve">Таклиф барои таъсиси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 xml:space="preserve">Комиссия пешниҳод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>мегардад</w:t>
            </w:r>
          </w:p>
        </w:tc>
      </w:tr>
      <w:tr w:rsidR="00604F4A" w:rsidRPr="00604F4A" w:rsidTr="00604F4A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7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ru-RU"/>
              </w:rPr>
              <w:t>Қабули нақшаи як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6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ru-RU"/>
              </w:rPr>
              <w:t xml:space="preserve">ояи гузаронидани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>сан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9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>ишҳои ногаҳон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9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 xml:space="preserve">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9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>иҳати ошкорсоз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9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 xml:space="preserve">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ru-RU"/>
              </w:rPr>
              <w:t xml:space="preserve">ва бартарафнамоии ба шуғли ба қайд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>гирифтанашуда (ғайрирасм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7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 xml:space="preserve">)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7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 xml:space="preserve">алб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eastAsia="ru-RU"/>
              </w:rPr>
              <w:t>намудани шаҳрвандон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8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 xml:space="preserve">солҳои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4"/>
                <w:lang w:eastAsia="ru-RU"/>
              </w:rPr>
              <w:t>2015-2017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64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>ВММША, АОП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9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>Т, ПГ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24"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 xml:space="preserve">ФИКМ,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lang w:eastAsia="ru-RU"/>
              </w:rPr>
              <w:t>ИҚТБМ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>Нақшаи як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8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 xml:space="preserve">оя қабул ва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ru-RU"/>
              </w:rPr>
              <w:t>татбиқ мегардад</w:t>
            </w:r>
          </w:p>
        </w:tc>
      </w:tr>
      <w:tr w:rsidR="00604F4A" w:rsidRPr="00604F4A" w:rsidTr="00604F4A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781" w:right="17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>3. Ташкил ва гузаронидани чорабиниҳои ба огоҳкун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8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 xml:space="preserve"> ва пешгирии шуғли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>ба қайд гирифтанашуда (ғайрирасм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7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>) равонагардида</w:t>
            </w:r>
          </w:p>
        </w:tc>
      </w:tr>
      <w:tr w:rsidR="00604F4A" w:rsidRPr="00604F4A" w:rsidTr="00604F4A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34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>Таҳия ва пахши роликҳои и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7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>тимо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7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 xml:space="preserve"> оид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eastAsia="ru-RU"/>
              </w:rPr>
              <w:t xml:space="preserve">ба оқибатҳои шуғли ба қайд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>гирифтанашуда (ғайрирасм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7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 xml:space="preserve">) дар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eastAsia="ru-RU"/>
              </w:rPr>
              <w:t>телевизион ва радио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86"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 xml:space="preserve">солҳои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4"/>
                <w:lang w:eastAsia="ru-RU"/>
              </w:rPr>
              <w:t>2015-2017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499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 xml:space="preserve">КТР,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lang w:eastAsia="ru-RU"/>
              </w:rPr>
              <w:t>ВММША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67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>ТБМ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vertAlign w:val="subscript"/>
                <w:lang w:eastAsia="ru-RU"/>
              </w:rPr>
              <w:t xml:space="preserve">;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 xml:space="preserve">ФИКМ,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ru-RU"/>
              </w:rPr>
              <w:t>ИК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4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>Роликҳои рекламав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8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 xml:space="preserve"> таҳия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>ва пахш карда мешаванд</w:t>
            </w:r>
          </w:p>
        </w:tc>
      </w:tr>
      <w:tr w:rsidR="00604F4A" w:rsidRPr="00604F4A" w:rsidTr="00604F4A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6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ru-RU"/>
              </w:rPr>
              <w:t>Таҳия ва нашри маводи маълумот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6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ru-RU"/>
              </w:rPr>
              <w:t xml:space="preserve"> дар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eastAsia="ru-RU"/>
              </w:rPr>
              <w:t xml:space="preserve">бораи шуғли ба қайд гирифтанашуда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eastAsia="ru-RU"/>
              </w:rPr>
              <w:t>(ғайрирасм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4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eastAsia="ru-RU"/>
              </w:rPr>
              <w:t>)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2"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 xml:space="preserve">солҳои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4"/>
                <w:lang w:eastAsia="ru-RU"/>
              </w:rPr>
              <w:t>2015-2017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lang w:eastAsia="ru-RU"/>
              </w:rPr>
              <w:t>ВММША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91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 xml:space="preserve">КТР,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 xml:space="preserve">ТБМ,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>ФИКМ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8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>Маводи маълумот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9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 xml:space="preserve"> таҳия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lang w:eastAsia="ru-RU"/>
              </w:rPr>
              <w:t>ва нашр мегарданд</w:t>
            </w:r>
          </w:p>
        </w:tc>
      </w:tr>
      <w:tr w:rsidR="00604F4A" w:rsidRPr="00604F4A" w:rsidTr="00604F4A">
        <w:tblPrEx>
          <w:tblCellMar>
            <w:top w:w="0" w:type="dxa"/>
            <w:bottom w:w="0" w:type="dxa"/>
          </w:tblCellMar>
        </w:tblPrEx>
        <w:trPr>
          <w:gridAfter w:val="1"/>
          <w:wAfter w:w="1819" w:type="dxa"/>
          <w:trHeight w:hRule="exact" w:val="27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eastAsia="ru-RU"/>
              </w:rPr>
              <w:t>Паҳн намудани маводи маълумот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4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eastAsia="ru-RU"/>
              </w:rPr>
              <w:t xml:space="preserve"> дар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lang w:eastAsia="ru-RU"/>
              </w:rPr>
              <w:t>солҳои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1"/>
                <w:lang w:eastAsia="ru-RU"/>
              </w:rPr>
              <w:t>ВММША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>ТБМ,</w:t>
            </w:r>
          </w:p>
        </w:tc>
        <w:tc>
          <w:tcPr>
            <w:tcW w:w="2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>Маводи маълумот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9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 xml:space="preserve"> паҳн</w:t>
            </w:r>
          </w:p>
        </w:tc>
      </w:tr>
    </w:tbl>
    <w:p w:rsidR="00604F4A" w:rsidRDefault="00604F4A" w:rsidP="002C5CE8">
      <w:pPr>
        <w:jc w:val="both"/>
        <w:rPr>
          <w:rFonts w:ascii="Times New Tojik" w:hAnsi="Times New Tojik"/>
        </w:rPr>
      </w:pPr>
    </w:p>
    <w:p w:rsidR="00604F4A" w:rsidRDefault="00604F4A" w:rsidP="002C5CE8">
      <w:pPr>
        <w:jc w:val="both"/>
        <w:rPr>
          <w:rFonts w:ascii="Times New Tojik" w:hAnsi="Times New Tojik"/>
        </w:rPr>
      </w:pPr>
    </w:p>
    <w:p w:rsidR="00604F4A" w:rsidRDefault="00604F4A" w:rsidP="002C5CE8">
      <w:pPr>
        <w:jc w:val="both"/>
        <w:rPr>
          <w:rFonts w:ascii="Times New Tojik" w:hAnsi="Times New Tojik"/>
        </w:rPr>
      </w:pPr>
    </w:p>
    <w:p w:rsidR="00604F4A" w:rsidRDefault="00604F4A" w:rsidP="002C5CE8">
      <w:pPr>
        <w:jc w:val="both"/>
        <w:rPr>
          <w:rFonts w:ascii="Times New Tojik" w:hAnsi="Times New Tojik"/>
        </w:rPr>
      </w:pPr>
    </w:p>
    <w:tbl>
      <w:tblPr>
        <w:tblW w:w="10695" w:type="dxa"/>
        <w:tblInd w:w="-4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3898"/>
        <w:gridCol w:w="1181"/>
        <w:gridCol w:w="1565"/>
        <w:gridCol w:w="1075"/>
        <w:gridCol w:w="2563"/>
      </w:tblGrid>
      <w:tr w:rsidR="00604F4A" w:rsidRPr="00604F4A" w:rsidTr="00604F4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ru-RU"/>
              </w:rPr>
              <w:t>байни шаҳрвандон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4"/>
                <w:lang w:eastAsia="ru-RU"/>
              </w:rPr>
              <w:t>2015-2017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7"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 xml:space="preserve">ФИКМ,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ru-RU"/>
              </w:rPr>
              <w:t>ИК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>карда мешавад</w:t>
            </w:r>
          </w:p>
        </w:tc>
      </w:tr>
      <w:tr w:rsidR="00604F4A" w:rsidRPr="00604F4A" w:rsidTr="00604F4A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eastAsia="ru-RU"/>
              </w:rPr>
              <w:t xml:space="preserve">Ташкил ва гузаронидани семинарҳо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eastAsia="ru-RU"/>
              </w:rPr>
              <w:t>барои корфармоён вобаста ба пешгир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3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eastAsia="ru-RU"/>
              </w:rPr>
              <w:t xml:space="preserve">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eastAsia="ru-RU"/>
              </w:rPr>
              <w:t xml:space="preserve">кардани шуғли ба қайд гирифтанашуда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>(ғайрирасм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7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 xml:space="preserve">) ва оқибатҳои ба он 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7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 xml:space="preserve">алб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lang w:eastAsia="ru-RU"/>
              </w:rPr>
              <w:t>намудани шаҳрвандон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72" w:right="34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 xml:space="preserve">солҳои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3"/>
                <w:lang w:eastAsia="ru-RU"/>
              </w:rPr>
              <w:t>2015-2017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 xml:space="preserve">ВММША, ПГ,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ru-RU"/>
              </w:rPr>
              <w:t>КА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67"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eastAsia="ru-RU"/>
              </w:rPr>
              <w:t xml:space="preserve">ТБМ,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 xml:space="preserve">ФИКМ,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lang w:eastAsia="ru-RU"/>
              </w:rPr>
              <w:t>ИК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42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8"/>
                <w:lang w:eastAsia="ru-RU"/>
              </w:rPr>
              <w:t>Семинарҳои ом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18"/>
                <w:lang w:eastAsia="ru-RU"/>
              </w:rPr>
              <w:t>ӯ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8"/>
                <w:lang w:eastAsia="ru-RU"/>
              </w:rPr>
              <w:t>зиш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18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8"/>
                <w:lang w:eastAsia="ru-RU"/>
              </w:rPr>
              <w:t xml:space="preserve">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>ташкил ва гузаронида мешаванд</w:t>
            </w:r>
          </w:p>
        </w:tc>
      </w:tr>
      <w:tr w:rsidR="00604F4A" w:rsidRPr="00604F4A" w:rsidTr="00604F4A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eastAsia="ru-RU"/>
              </w:rPr>
              <w:t xml:space="preserve">Гузаронидани пурсиши шаҳрвандон барои муайян намудани сатҳи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 xml:space="preserve">маълумотнокии онҳо дар бораи шуғли ба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eastAsia="ru-RU"/>
              </w:rPr>
              <w:t>қайд гирифтанашуда (ғайрирасм</w:t>
            </w:r>
            <w:r w:rsidRPr="00604F4A">
              <w:rPr>
                <w:rFonts w:ascii="Palatino Linotype" w:eastAsia="Times New Roman" w:hAnsi="Palatino Linotype" w:cs="Times New Roman"/>
                <w:noProof/>
                <w:color w:val="000000"/>
                <w:spacing w:val="-5"/>
                <w:lang w:eastAsia="ru-RU"/>
              </w:rPr>
              <w:t>ӣ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eastAsia="ru-RU"/>
              </w:rPr>
              <w:t xml:space="preserve">) ва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lang w:eastAsia="ru-RU"/>
              </w:rPr>
              <w:t>оқибатҳои он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72" w:right="38" w:firstLin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lang w:eastAsia="ru-RU"/>
              </w:rPr>
              <w:t xml:space="preserve">солҳои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4"/>
                <w:lang w:eastAsia="ru-RU"/>
              </w:rPr>
              <w:t>2015-2017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lang w:eastAsia="ru-RU"/>
              </w:rPr>
              <w:t xml:space="preserve">ВММША,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2"/>
                <w:lang w:eastAsia="ru-RU"/>
              </w:rPr>
              <w:t>К</w:t>
            </w:r>
            <w:r w:rsidRPr="00604F4A">
              <w:rPr>
                <w:rFonts w:ascii="Lucida Sans Unicode" w:eastAsia="Times New Roman" w:hAnsi="Lucida Sans Unicode" w:cs="Times New Roman"/>
                <w:noProof/>
                <w:color w:val="000000"/>
                <w:spacing w:val="-12"/>
                <w:lang w:eastAsia="ru-RU"/>
              </w:rPr>
              <w:t>Ҷ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2"/>
                <w:lang w:eastAsia="ru-RU"/>
              </w:rPr>
              <w:t>ВС, ККЗО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lang w:eastAsia="ru-RU"/>
              </w:rPr>
              <w:t xml:space="preserve">   ТБМ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9"/>
                <w:vertAlign w:val="subscript"/>
                <w:lang w:eastAsia="ru-RU"/>
              </w:rPr>
              <w:t xml:space="preserve">;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 xml:space="preserve">ФИКМ,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lang w:eastAsia="ru-RU"/>
              </w:rPr>
              <w:t>ИК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F4A" w:rsidRPr="00604F4A" w:rsidRDefault="00604F4A" w:rsidP="0060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3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lang w:eastAsia="ru-RU"/>
              </w:rPr>
              <w:t xml:space="preserve">Пурсиши шаҳрвандон </w:t>
            </w:r>
            <w:r w:rsidRPr="00604F4A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lang w:eastAsia="ru-RU"/>
              </w:rPr>
              <w:t>гузаронида мешавад</w:t>
            </w:r>
          </w:p>
        </w:tc>
      </w:tr>
    </w:tbl>
    <w:p w:rsidR="00604F4A" w:rsidRDefault="00604F4A" w:rsidP="002C5CE8">
      <w:pPr>
        <w:jc w:val="both"/>
        <w:rPr>
          <w:rFonts w:ascii="Times New Tojik" w:hAnsi="Times New Tojik"/>
        </w:rPr>
      </w:pPr>
    </w:p>
    <w:p w:rsidR="00604F4A" w:rsidRDefault="00604F4A" w:rsidP="002C5CE8">
      <w:pPr>
        <w:jc w:val="both"/>
        <w:rPr>
          <w:rFonts w:ascii="Times New Tojik" w:hAnsi="Times New Tojik"/>
        </w:rPr>
      </w:pPr>
    </w:p>
    <w:p w:rsidR="00604F4A" w:rsidRPr="006D1FDB" w:rsidRDefault="00604F4A" w:rsidP="002C5CE8">
      <w:pPr>
        <w:jc w:val="both"/>
        <w:rPr>
          <w:rFonts w:ascii="Times New Tojik" w:hAnsi="Times New Tojik"/>
        </w:rPr>
      </w:pPr>
      <w:bookmarkStart w:id="5" w:name="_GoBack"/>
      <w:bookmarkEnd w:id="5"/>
    </w:p>
    <w:sectPr w:rsidR="00604F4A" w:rsidRPr="006D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5D"/>
    <w:rsid w:val="0001775D"/>
    <w:rsid w:val="002C5CE8"/>
    <w:rsid w:val="00604F4A"/>
    <w:rsid w:val="00642A76"/>
    <w:rsid w:val="006D1FDB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34413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365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24005" TargetMode="External"/><Relationship Id="rId11" Type="http://schemas.openxmlformats.org/officeDocument/2006/relationships/theme" Target="theme/theme1.xml"/><Relationship Id="rId5" Type="http://schemas.openxmlformats.org/officeDocument/2006/relationships/hyperlink" Target="vfp://rgn=1236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vfp://ext=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1960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5</cp:revision>
  <dcterms:created xsi:type="dcterms:W3CDTF">2016-03-14T04:24:00Z</dcterms:created>
  <dcterms:modified xsi:type="dcterms:W3CDTF">2016-03-14T04:30:00Z</dcterms:modified>
</cp:coreProperties>
</file>