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0EB" w:rsidRPr="00A620EB" w:rsidRDefault="00A620EB" w:rsidP="00A620E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A000000001"/>
      <w:bookmarkEnd w:id="0"/>
      <w:r w:rsidRPr="00A620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ЗАКОН РЕСПУБЛИКИ ТАДЖИКИСТАН</w:t>
      </w:r>
    </w:p>
    <w:p w:rsidR="00A620EB" w:rsidRPr="00A620EB" w:rsidRDefault="00A620EB" w:rsidP="00A620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0EB">
        <w:rPr>
          <w:rFonts w:ascii="Times New Roman" w:eastAsia="Times New Roman" w:hAnsi="Times New Roman" w:cs="Times New Roman"/>
          <w:sz w:val="24"/>
          <w:szCs w:val="24"/>
          <w:lang w:eastAsia="ru-RU"/>
        </w:rPr>
        <w:t>О ГОСУДАРСТВЕННОЙ ПРОМЫШЛЕННОЙ ПОЛИТИКЕ</w:t>
      </w:r>
    </w:p>
    <w:p w:rsidR="00A620EB" w:rsidRPr="00A620EB" w:rsidRDefault="00A620EB" w:rsidP="00A620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Закон устанавливает цели, задачи и основные принципы государственной политики, особенности и механизмы осуществления государственной поддержки субъектов промышленной деятельности и направлен на формирование и укрепление промышленного потенциала Республики Таджикистан. </w:t>
      </w:r>
    </w:p>
    <w:p w:rsidR="00A620EB" w:rsidRPr="00A620EB" w:rsidRDefault="00A620EB" w:rsidP="00A620E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A4XO0NYAA9"/>
      <w:bookmarkStart w:id="2" w:name="_GoBack"/>
      <w:bookmarkEnd w:id="1"/>
      <w:bookmarkEnd w:id="2"/>
      <w:r w:rsidRPr="00A620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1. ОБЩИЕ ПОЛОЖЕНИЯ</w:t>
      </w:r>
    </w:p>
    <w:p w:rsidR="00A620EB" w:rsidRPr="00A620EB" w:rsidRDefault="00A620EB" w:rsidP="00A620EB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3" w:name="A4XO0NYIJ6"/>
      <w:bookmarkEnd w:id="3"/>
      <w:r w:rsidRPr="00A620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1. Основные понятия </w:t>
      </w:r>
    </w:p>
    <w:p w:rsidR="00A620EB" w:rsidRPr="00A620EB" w:rsidRDefault="00A620EB" w:rsidP="00A620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0EB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настоящем Законе используются следующие основные понятия:</w:t>
      </w:r>
    </w:p>
    <w:p w:rsidR="00A620EB" w:rsidRPr="00A620EB" w:rsidRDefault="00A620EB" w:rsidP="00A620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0EB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государственная промышленная политика - комплекс мер государственного воздействия на промышленную деятельность, направленных на гармоничное и устойчивое развитие промышленного потенциала, обеспечение роста производства конкурентоспособной промышленной продукции и насыщения потребительского рынка;</w:t>
      </w:r>
    </w:p>
    <w:p w:rsidR="00A620EB" w:rsidRPr="00A620EB" w:rsidRDefault="00A620EB" w:rsidP="00A620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0E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промышленность - сфера национальной экономики, оказывающая решающее воздействие на развитие производственных сил;</w:t>
      </w:r>
    </w:p>
    <w:p w:rsidR="00A620EB" w:rsidRPr="00A620EB" w:rsidRDefault="00A620EB" w:rsidP="00A620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0E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промышленная деятельность - совокупность видов экономической деятельности, связанных с производством промышленной продукции;</w:t>
      </w:r>
    </w:p>
    <w:p w:rsidR="00A620EB" w:rsidRPr="00A620EB" w:rsidRDefault="00A620EB" w:rsidP="00A620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0EB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субъекты промышленной деятельности - юридические лица и индивидуальные предприниматели, осуществляющие промышленную деятельность;</w:t>
      </w:r>
    </w:p>
    <w:p w:rsidR="00A620EB" w:rsidRPr="00A620EB" w:rsidRDefault="00A620EB" w:rsidP="00A620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0E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промышленное производство - производство, в ходе которого сырьё, основные материалы или полуфабрикаты превращаются в готовый продукт с использованием промышленного оборудования;</w:t>
      </w:r>
    </w:p>
    <w:p w:rsidR="00A620EB" w:rsidRPr="00A620EB" w:rsidRDefault="00A620EB" w:rsidP="00A620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промышленная продукция - товары, производимые в результате осуществления промышленной деятельности; </w:t>
      </w:r>
    </w:p>
    <w:p w:rsidR="00A620EB" w:rsidRPr="00A620EB" w:rsidRDefault="00A620EB" w:rsidP="00A620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620E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промышленная инфраструктура - совокупность объектов недвижимого имущества (земельные участки, здания и сооружения) и сетей (электрических, газораспределительных, тепловых, водоотводных, канализационных, транспортных и электронных), необходимых для осуществления промышленной деятельности;</w:t>
      </w:r>
      <w:proofErr w:type="gramEnd"/>
    </w:p>
    <w:p w:rsidR="00A620EB" w:rsidRPr="00A620EB" w:rsidRDefault="00A620EB" w:rsidP="00A620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объединения (ассоциации) субъектов промышленной деятельности - некоммерческие организации, создаваемые субъектами промышленной деятельности в целях координации их деятельности, защиты прав и законных интересов; </w:t>
      </w:r>
    </w:p>
    <w:p w:rsidR="00A620EB" w:rsidRPr="00A620EB" w:rsidRDefault="00A620EB" w:rsidP="00A620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0E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Национальный совет по развитию промышленности при Правительстве Республики Таджикистан - консультативно-совещательный орган, создаваемый с целью содействия реализации государственной промышленной политики.</w:t>
      </w:r>
    </w:p>
    <w:p w:rsidR="00A620EB" w:rsidRPr="00A620EB" w:rsidRDefault="00A620EB" w:rsidP="00A620EB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4" w:name="A000000002"/>
      <w:bookmarkEnd w:id="4"/>
      <w:r w:rsidRPr="00A620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2. Законодательство Республики Таджикистан о государственной промышленной политике</w:t>
      </w:r>
    </w:p>
    <w:p w:rsidR="00A620EB" w:rsidRPr="00A620EB" w:rsidRDefault="00A620EB" w:rsidP="00A620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0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Законодательство Республики Таджикистан о государственной промышленной политике основывается на Конституции Республики Таджикистан и состоит из настоящего Закона, других нормативных правовых актов Республики Таджикистан, а также международных правовых актов, признанных Таджикистаном. </w:t>
      </w:r>
    </w:p>
    <w:p w:rsidR="00A620EB" w:rsidRPr="00A620EB" w:rsidRDefault="00A620EB" w:rsidP="00A620EB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5" w:name="A4XO0O097P"/>
      <w:bookmarkEnd w:id="5"/>
      <w:r w:rsidRPr="00A620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3. Цель и задачи государственной промышленной политики</w:t>
      </w:r>
    </w:p>
    <w:p w:rsidR="00A620EB" w:rsidRPr="00A620EB" w:rsidRDefault="00A620EB" w:rsidP="00A620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Целью государственной промышленной политики является: </w:t>
      </w:r>
    </w:p>
    <w:p w:rsidR="00A620EB" w:rsidRPr="00A620EB" w:rsidRDefault="00A620EB" w:rsidP="00A620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0EB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стабильное и инновационное развитие промышленности;</w:t>
      </w:r>
    </w:p>
    <w:p w:rsidR="00A620EB" w:rsidRPr="00A620EB" w:rsidRDefault="00A620EB" w:rsidP="00A620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0E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увеличение и обеспечение конкурентоспособности национальной экономики, решение на этой основе социальных задач государства и обеспечение национальной безопасности;</w:t>
      </w:r>
    </w:p>
    <w:p w:rsidR="00A620EB" w:rsidRPr="00A620EB" w:rsidRDefault="00A620EB" w:rsidP="00A620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переход экономики страны от сырьевой формы производства к выпуску готовой продукции; </w:t>
      </w:r>
    </w:p>
    <w:p w:rsidR="00A620EB" w:rsidRPr="00A620EB" w:rsidRDefault="00A620EB" w:rsidP="00A620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0E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содействие занятости населения, создание новых рабочих мест.</w:t>
      </w:r>
    </w:p>
    <w:p w:rsidR="00A620EB" w:rsidRPr="00A620EB" w:rsidRDefault="00A620EB" w:rsidP="00A620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Задачами государственной промышленной политики являются: </w:t>
      </w:r>
    </w:p>
    <w:p w:rsidR="00A620EB" w:rsidRPr="00A620EB" w:rsidRDefault="00A620EB" w:rsidP="00A620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0E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и развитие промышленной и социальной инфраструктур;</w:t>
      </w:r>
    </w:p>
    <w:p w:rsidR="00A620EB" w:rsidRPr="00A620EB" w:rsidRDefault="00A620EB" w:rsidP="00A620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0E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равных конкурентных условий и конкурентоспособности субъектам промышленной деятельности;</w:t>
      </w:r>
    </w:p>
    <w:p w:rsidR="00A620EB" w:rsidRPr="00A620EB" w:rsidRDefault="00A620EB" w:rsidP="00A620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увеличение производства продукции, имеющей более высокую добавочную стоимость и продвижение экспорта такой продукции; </w:t>
      </w:r>
    </w:p>
    <w:p w:rsidR="00A620EB" w:rsidRPr="00A620EB" w:rsidRDefault="00A620EB" w:rsidP="00A620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0EB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стимулирование внедрения результатов интеллектуальной деятельности, наукоемких, импортозамещающих, ресурсосберегающих и экологически безопасных технологий, технического переоборудования производственных мощностей;</w:t>
      </w:r>
    </w:p>
    <w:p w:rsidR="00A620EB" w:rsidRPr="00A620EB" w:rsidRDefault="00A620EB" w:rsidP="00A620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обеспечение промышленной безопасности, поддержка рационального и эффективного использования биоклиматического потенциала страны, гидроэнергетических ресурсов и альтернативных источников энергии, природных, трудовых и финансовых ресурсов; </w:t>
      </w:r>
    </w:p>
    <w:p w:rsidR="00A620EB" w:rsidRPr="00A620EB" w:rsidRDefault="00A620EB" w:rsidP="00A620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способствование развитию свободных экономических зон, приграничной торговли, созданию промышленных комплексов, инжиниринговых центров, технологических парков, центров малых технологий, конструкторско-технологических бюро, научно-исследовательских и опытно-конструкторских разработок; </w:t>
      </w:r>
    </w:p>
    <w:p w:rsidR="00A620EB" w:rsidRPr="00A620EB" w:rsidRDefault="00A620EB" w:rsidP="00A620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0E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содействие в перепрофилировании, диверсификации, реструктуризации производства с учетом номенклатуры выпускаемой продукции и потребностей рынка.</w:t>
      </w:r>
    </w:p>
    <w:p w:rsidR="00A620EB" w:rsidRPr="00A620EB" w:rsidRDefault="00A620EB" w:rsidP="00A620EB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6" w:name="A000000003"/>
      <w:bookmarkEnd w:id="6"/>
      <w:r w:rsidRPr="00A620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4. Основные принципы государственной промышленной политики</w:t>
      </w:r>
    </w:p>
    <w:p w:rsidR="00A620EB" w:rsidRPr="00A620EB" w:rsidRDefault="00A620EB" w:rsidP="00A620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0E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принципами государственной промышленной политики являются:</w:t>
      </w:r>
    </w:p>
    <w:p w:rsidR="00A620EB" w:rsidRPr="00A620EB" w:rsidRDefault="00A620EB" w:rsidP="00A620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верховенство закона и информационная открытость; </w:t>
      </w:r>
    </w:p>
    <w:p w:rsidR="00A620EB" w:rsidRPr="00A620EB" w:rsidRDefault="00A620EB" w:rsidP="00A620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0E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преимущество государственного и частного партнёрства;</w:t>
      </w:r>
    </w:p>
    <w:p w:rsidR="00A620EB" w:rsidRPr="00A620EB" w:rsidRDefault="00A620EB" w:rsidP="00A620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0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прогнозируемость, мониторинг, контроль, координация, поощрение и поддержка промышленной деятельности, своевременная реновация промышленного производства, обусловленность применения мер стимулирования достижением целевых показателей;</w:t>
      </w:r>
    </w:p>
    <w:p w:rsidR="00A620EB" w:rsidRPr="00A620EB" w:rsidRDefault="00A620EB" w:rsidP="00A620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0E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сочетание организационных, правовых, научных, финансовых, информационных мер в промышленной сфере;</w:t>
      </w:r>
    </w:p>
    <w:p w:rsidR="00A620EB" w:rsidRPr="00A620EB" w:rsidRDefault="00A620EB" w:rsidP="00A620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интегрированность и конкурентоспособность промышленного производства, ориентированность на выполнение государственных заказов, упрочение импортозамещающих и </w:t>
      </w:r>
      <w:proofErr w:type="spellStart"/>
      <w:r w:rsidRPr="00A620EB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экспортоориентированных</w:t>
      </w:r>
      <w:proofErr w:type="spellEnd"/>
      <w:r w:rsidRPr="00A62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производств.</w:t>
      </w:r>
    </w:p>
    <w:p w:rsidR="00A620EB" w:rsidRPr="00A620EB" w:rsidRDefault="00A620EB" w:rsidP="00A620EB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7" w:name="A000000004"/>
      <w:bookmarkEnd w:id="7"/>
      <w:r w:rsidRPr="00A620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5. Мониторинг состояния реализации государственной промышленной политики</w:t>
      </w:r>
    </w:p>
    <w:p w:rsidR="00A620EB" w:rsidRPr="00A620EB" w:rsidRDefault="00A620EB" w:rsidP="00A620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0EB">
        <w:rPr>
          <w:rFonts w:ascii="Times New Roman" w:eastAsia="Times New Roman" w:hAnsi="Times New Roman" w:cs="Times New Roman"/>
          <w:sz w:val="24"/>
          <w:szCs w:val="24"/>
          <w:lang w:eastAsia="ru-RU"/>
        </w:rPr>
        <w:t>1. Мониторинг состояния реализации государственной промышленной политики осуществляется уполномоченным государственным органом в промышленной сфере.</w:t>
      </w:r>
    </w:p>
    <w:p w:rsidR="00A620EB" w:rsidRPr="00A620EB" w:rsidRDefault="00A620EB" w:rsidP="00A620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0EB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Для осуществления мониторинга состояния реализации государственной промышленной политики могут быть привлечены в порядке, установленном законодательством Республики Таджикистан, объединения (ассоциации) субъектов промышленной деятельности, иные общественные объединения и научно-исследовательские учреждения.</w:t>
      </w:r>
    </w:p>
    <w:p w:rsidR="00A620EB" w:rsidRPr="00A620EB" w:rsidRDefault="00A620EB" w:rsidP="00A620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0EB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Информирование государственных органов, физических и юридических лиц о результатах мониторинга состояния реализации государственной промышленной политики осуществляется уполномоченным государственным органом в промышленной сфере через единую государственную информационную систему, содержащую информацию о состоянии различных отраслей промышленности и прогнозе их развития.</w:t>
      </w:r>
    </w:p>
    <w:p w:rsidR="00A620EB" w:rsidRPr="00A620EB" w:rsidRDefault="00A620EB" w:rsidP="00A620EB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8" w:name="A000000005"/>
      <w:bookmarkEnd w:id="8"/>
      <w:r w:rsidRPr="00A620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6. Компетенция Правительства Республики Таджикистан в области государственной промышленной политики</w:t>
      </w:r>
    </w:p>
    <w:p w:rsidR="00A620EB" w:rsidRPr="00A620EB" w:rsidRDefault="00A620EB" w:rsidP="00A620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0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Компетенция Правительства Республики Таджикистан в области государственной промышленной политики:</w:t>
      </w:r>
    </w:p>
    <w:p w:rsidR="00A620EB" w:rsidRPr="00A620EB" w:rsidRDefault="00A620EB" w:rsidP="00A620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разработка и утверждение государственных прогнозов, концепций, стратегий и программ развития промышленности, в том числе программу производства импортозамещающей и </w:t>
      </w:r>
      <w:proofErr w:type="spellStart"/>
      <w:r w:rsidRPr="00A620EB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экспортонаправленной</w:t>
      </w:r>
      <w:proofErr w:type="spellEnd"/>
      <w:r w:rsidRPr="00A62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продукции; </w:t>
      </w:r>
    </w:p>
    <w:p w:rsidR="00A620EB" w:rsidRPr="00A620EB" w:rsidRDefault="00A620EB" w:rsidP="00A620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определение приоритетных отраслей промышленности; </w:t>
      </w:r>
    </w:p>
    <w:p w:rsidR="00A620EB" w:rsidRPr="00A620EB" w:rsidRDefault="00A620EB" w:rsidP="00A620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0E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уполномоченного государственного органа в промышленной сфере, полномочий других государственных органов по реализации государственной промышленной политики;</w:t>
      </w:r>
    </w:p>
    <w:p w:rsidR="00A620EB" w:rsidRPr="00A620EB" w:rsidRDefault="00A620EB" w:rsidP="00A620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0EB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утверждение порядка создания и обеспечения деятельности единой государственной информационной системы в промышленной сфере;</w:t>
      </w:r>
    </w:p>
    <w:p w:rsidR="00A620EB" w:rsidRPr="00A620EB" w:rsidRDefault="00A620EB" w:rsidP="00A620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0EB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установление порядка формирования и реализации инвестиционных проектов по финансовой поддержке промышленной сферы;</w:t>
      </w:r>
    </w:p>
    <w:p w:rsidR="00A620EB" w:rsidRPr="00A620EB" w:rsidRDefault="00A620EB" w:rsidP="00A620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0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установление требований и индикаторов (системы показателей) для субъектов промышленной деятельности в целях применения мер стимулирования, предусмотренных законодательством Республики Таджикистан;</w:t>
      </w:r>
    </w:p>
    <w:p w:rsidR="00A620EB" w:rsidRPr="00A620EB" w:rsidRDefault="00A620EB" w:rsidP="00A620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создание необходимых условий для привлечения отечественных и иностранных инвестиций в промышленность, установление финансовых и </w:t>
      </w:r>
      <w:proofErr w:type="gramStart"/>
      <w:r w:rsidRPr="00A620EB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экономических механизмов</w:t>
      </w:r>
      <w:proofErr w:type="gramEnd"/>
      <w:r w:rsidRPr="00A62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стимулирования производителей;</w:t>
      </w:r>
    </w:p>
    <w:p w:rsidR="00A620EB" w:rsidRPr="00A620EB" w:rsidRDefault="00A620EB" w:rsidP="00A620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финансовая и имущественная поддержка субъектов промышленной деятельности, в том числе организаций, осуществляющих страхование экспортных кредитов и инвестиций от риска; </w:t>
      </w:r>
    </w:p>
    <w:p w:rsidR="00A620EB" w:rsidRPr="00A620EB" w:rsidRDefault="00A620EB" w:rsidP="00A620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0E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упрощение процедур внешнеэкономической деятельности в соответствии с законодательством Республики Таджикистан;</w:t>
      </w:r>
    </w:p>
    <w:p w:rsidR="00A620EB" w:rsidRPr="00A620EB" w:rsidRDefault="00A620EB" w:rsidP="00A620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0E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содействие образованию совместных предприятий и интеграция промышленности страны с мировой экономикой;</w:t>
      </w:r>
    </w:p>
    <w:p w:rsidR="00A620EB" w:rsidRPr="00A620EB" w:rsidRDefault="00A620EB" w:rsidP="00A620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0EB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установление порядка размещения государственных заказов на производство отечественной промышленной продукции;</w:t>
      </w:r>
    </w:p>
    <w:p w:rsidR="00A620EB" w:rsidRPr="00A620EB" w:rsidRDefault="00A620EB" w:rsidP="00A620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0E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основных направлений развития промышленной инфраструктуры, приоритетных направлений научно-технических, технологических и инновационных исследований;</w:t>
      </w:r>
    </w:p>
    <w:p w:rsidR="00A620EB" w:rsidRPr="00A620EB" w:rsidRDefault="00A620EB" w:rsidP="00A620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0E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 иной компетенции, связанной с промышленной сферой, в соответствии с законодательством Республики Таджикистан.</w:t>
      </w:r>
    </w:p>
    <w:p w:rsidR="00A620EB" w:rsidRPr="00A620EB" w:rsidRDefault="00A620EB" w:rsidP="00A620EB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9" w:name="A000000006"/>
      <w:bookmarkEnd w:id="9"/>
      <w:r w:rsidRPr="00A620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7. Полномочия уполномоченного государственного органа в промышленной сфере</w:t>
      </w:r>
    </w:p>
    <w:p w:rsidR="00A620EB" w:rsidRPr="00A620EB" w:rsidRDefault="00A620EB" w:rsidP="00A620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0E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полномочия уполномоченного государственного органа в промышленной сфере входит:</w:t>
      </w:r>
    </w:p>
    <w:p w:rsidR="00A620EB" w:rsidRPr="00A620EB" w:rsidRDefault="00A620EB" w:rsidP="00A620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0E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реализация государственной промышленной политики, координация деятельности соответствующих государственных органов, местных исполнительных органов государственной власти и органов самоуправления поселков и сел в данном направлении;</w:t>
      </w:r>
    </w:p>
    <w:p w:rsidR="00A620EB" w:rsidRPr="00A620EB" w:rsidRDefault="00A620EB" w:rsidP="00A620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0E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реализации прогнозов, концепций, стратегий и программ развития промышленности, в том числе программы производства импортозамещающей и экспортируемой продукции;</w:t>
      </w:r>
    </w:p>
    <w:p w:rsidR="00A620EB" w:rsidRPr="00A620EB" w:rsidRDefault="00A620EB" w:rsidP="00A620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0E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разработка и обеспечение выполнения проектов и планов развития промышленной отрасли;</w:t>
      </w:r>
    </w:p>
    <w:p w:rsidR="00A620EB" w:rsidRPr="00A620EB" w:rsidRDefault="00A620EB" w:rsidP="00A620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0EB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 и обобщение финансовых, экономических, социальных и других показателей состояния отраслей промышленности и отражение их в ежегодном отчете, представляемом Правительству Республики Таджикистан;</w:t>
      </w:r>
    </w:p>
    <w:p w:rsidR="00A620EB" w:rsidRPr="00A620EB" w:rsidRDefault="00A620EB" w:rsidP="00A620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0E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и обеспечение деятельности единой государственной информационной системы в промышленной сфере;</w:t>
      </w:r>
    </w:p>
    <w:p w:rsidR="00A620EB" w:rsidRPr="00A620EB" w:rsidRDefault="00A620EB" w:rsidP="00A620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0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осуществление подготовки и опубликования в средствах массовой информации ежегодного доклада о состоянии и развитии промышленной сферы и о мерах стимулирования субъектов промышленной деятельности;</w:t>
      </w:r>
    </w:p>
    <w:p w:rsidR="00A620EB" w:rsidRPr="00A620EB" w:rsidRDefault="00A620EB" w:rsidP="00A620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0E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представление кандидатур субъектов промышленной деятельности для получения государственной поддержки, осуществление иных мер по государственной поддержке субъектов промышленной деятельности;</w:t>
      </w:r>
    </w:p>
    <w:p w:rsidR="00A620EB" w:rsidRPr="00A620EB" w:rsidRDefault="00A620EB" w:rsidP="00A620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0E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реализация функции государственного заказчика, оказание поддержки в создании промышленной и социальной инфраструктур в порядке, установленном законодательством Республики Таджикистан;</w:t>
      </w:r>
    </w:p>
    <w:p w:rsidR="00A620EB" w:rsidRPr="00A620EB" w:rsidRDefault="00A620EB" w:rsidP="00A620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разработка и реализация программ привлечения инвестиций, диверсификации и специализации промышленного производства в установленном порядке; </w:t>
      </w:r>
    </w:p>
    <w:p w:rsidR="00A620EB" w:rsidRPr="00A620EB" w:rsidRDefault="00A620EB" w:rsidP="00A620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0E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содействие развитию международного сотрудничества внешнеэкономической деятельности субъектов в сфере промышленной деятельности;</w:t>
      </w:r>
    </w:p>
    <w:p w:rsidR="00A620EB" w:rsidRPr="00A620EB" w:rsidRDefault="00A620EB" w:rsidP="00A620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0E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способствование производству качественной конкурентоспособной отечественной продукц</w:t>
      </w:r>
      <w:proofErr w:type="gramStart"/>
      <w:r w:rsidRPr="00A620EB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ее</w:t>
      </w:r>
      <w:proofErr w:type="gramEnd"/>
      <w:r w:rsidRPr="00A62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продвижению на мировой рынок;</w:t>
      </w:r>
    </w:p>
    <w:p w:rsidR="00A620EB" w:rsidRPr="00A620EB" w:rsidRDefault="00A620EB" w:rsidP="00A620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0E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 иных полномочий в сфере промышленности в соответствии с законодательством Республики Таджикистан.</w:t>
      </w:r>
    </w:p>
    <w:p w:rsidR="00A620EB" w:rsidRPr="00A620EB" w:rsidRDefault="00A620EB" w:rsidP="00A620EB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0" w:name="A000000007"/>
      <w:bookmarkEnd w:id="10"/>
      <w:r w:rsidRPr="00A620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8. Полномочия местных органов государственной власти, органов самоуправления поселков и сел в сфере промышленности</w:t>
      </w:r>
    </w:p>
    <w:p w:rsidR="00A620EB" w:rsidRPr="00A620EB" w:rsidRDefault="00A620EB" w:rsidP="00A620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0EB">
        <w:rPr>
          <w:rFonts w:ascii="Times New Roman" w:eastAsia="Times New Roman" w:hAnsi="Times New Roman" w:cs="Times New Roman"/>
          <w:sz w:val="24"/>
          <w:szCs w:val="24"/>
          <w:lang w:eastAsia="ru-RU"/>
        </w:rPr>
        <w:t>1. Местные органы государственной власти имеют следующие полномочия в сфере промышленности:</w:t>
      </w:r>
    </w:p>
    <w:p w:rsidR="00A620EB" w:rsidRPr="00A620EB" w:rsidRDefault="00A620EB" w:rsidP="00A620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0E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разрабатывают и реализуют местные программы развития промышленности и её инфраструктуры;</w:t>
      </w:r>
    </w:p>
    <w:p w:rsidR="00A620EB" w:rsidRPr="00A620EB" w:rsidRDefault="00A620EB" w:rsidP="00A620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0E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осуществляют поддержку субъектов промышленной деятельности и создают необходимые условия для их устойчивого функционирования;</w:t>
      </w:r>
    </w:p>
    <w:p w:rsidR="00A620EB" w:rsidRPr="00A620EB" w:rsidRDefault="00A620EB" w:rsidP="00A620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предоставляют сведения субъектам промышленной деятельности о трудовых ресурсах и потребностях в создании новых рабочих мест; </w:t>
      </w:r>
    </w:p>
    <w:p w:rsidR="00A620EB" w:rsidRPr="00A620EB" w:rsidRDefault="00A620EB" w:rsidP="00A620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0E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привлекают в порядке, установленном законодательством Республики Таджикистан, инвестиции для создания производства и развития сферы промышленности, оказывают содействие в реализации промышленных товаров отечественного производства;</w:t>
      </w:r>
    </w:p>
    <w:p w:rsidR="00A620EB" w:rsidRPr="00A620EB" w:rsidRDefault="00A620EB" w:rsidP="00A620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0E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осуществляют контроль деятельности промышленных комплексов, инжиниринговых центров, технологических парков, центров малых технологий, конструкторско-технологических бюро, промышленных инфраструктур и эффективного использования природных и трудовых ресурсов, охраны окружающей среды в соответствии с требованиями нормативных правовых актов Республики Таджикистан;</w:t>
      </w:r>
    </w:p>
    <w:p w:rsidR="00A620EB" w:rsidRPr="00A620EB" w:rsidRDefault="00A620EB" w:rsidP="00A620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0E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осуществляют иные полномочия в промышленной сфере в соответствии с законодательством Республики Таджикистан.</w:t>
      </w:r>
    </w:p>
    <w:p w:rsidR="00A620EB" w:rsidRPr="00A620EB" w:rsidRDefault="00A620EB" w:rsidP="00A620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0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Органы самоуправления поселков и сел создают на соответствующих территориях коммунальные предприятия и другие промышленные предприятия в соответствии с законодательством Республики Таджикистан, содействуют возрождению и развитию малой промышленности, в том числе ковроткачества, тканья </w:t>
      </w:r>
      <w:proofErr w:type="spellStart"/>
      <w:r w:rsidRPr="00A620E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адраса</w:t>
      </w:r>
      <w:proofErr w:type="spellEnd"/>
      <w:r w:rsidRPr="00A620EB">
        <w:rPr>
          <w:rFonts w:ascii="Times New Roman" w:eastAsia="Times New Roman" w:hAnsi="Times New Roman" w:cs="Times New Roman"/>
          <w:sz w:val="24"/>
          <w:szCs w:val="24"/>
          <w:lang w:eastAsia="ru-RU"/>
        </w:rPr>
        <w:t>, швейного дела, золотошвейного мастерства, ремесленничества, кузнечного ремесла и других видов народного промысла.</w:t>
      </w:r>
    </w:p>
    <w:p w:rsidR="00A620EB" w:rsidRPr="00A620EB" w:rsidRDefault="00A620EB" w:rsidP="00A620EB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1" w:name="A000000008"/>
      <w:bookmarkEnd w:id="11"/>
      <w:r w:rsidRPr="00A620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9. Национальный совет при Правительстве Республики Таджикистан по развитию промышленности</w:t>
      </w:r>
    </w:p>
    <w:p w:rsidR="00A620EB" w:rsidRPr="00A620EB" w:rsidRDefault="00A620EB" w:rsidP="00A620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0EB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Национальный совет при Правительстве Республики Таджикистан по развитию промышленности создается Правительством Республики Таджикистан.</w:t>
      </w:r>
    </w:p>
    <w:p w:rsidR="00A620EB" w:rsidRPr="00A620EB" w:rsidRDefault="00A620EB" w:rsidP="00A620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Национальный совет при Правительстве Республики Таджикистан по развитию промышленности осуществляет следующие задачи: </w:t>
      </w:r>
    </w:p>
    <w:p w:rsidR="00A620EB" w:rsidRPr="00A620EB" w:rsidRDefault="00A620EB" w:rsidP="00A620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0E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подготавливает рекомендации и предложения Президенту Республики Таджикистан, Правительству Республики Таджикистан и иным государственным органам по вопросам развития промышленности;</w:t>
      </w:r>
    </w:p>
    <w:p w:rsidR="00A620EB" w:rsidRPr="00A620EB" w:rsidRDefault="00A620EB" w:rsidP="00A620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осуществляет учет, анализ и обобщение предложений субъектов промышленной деятельности по вопросам развития промышленности; </w:t>
      </w:r>
    </w:p>
    <w:p w:rsidR="00A620EB" w:rsidRPr="00A620EB" w:rsidRDefault="00A620EB" w:rsidP="00A620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анализирует сведения о состоянии промышленности и подготавливает </w:t>
      </w:r>
      <w:proofErr w:type="gramStart"/>
      <w:r w:rsidRPr="00A620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</w:t>
      </w:r>
      <w:proofErr w:type="gramEnd"/>
      <w:r w:rsidRPr="00A62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рекомендации по принятию необходимых мер, в том числе планов, проектов, концепций, стратегий, программ и прогнозов развития промышленности;</w:t>
      </w:r>
    </w:p>
    <w:p w:rsidR="00A620EB" w:rsidRPr="00A620EB" w:rsidRDefault="00A620EB" w:rsidP="00A620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0E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предварительно рассматривает представленные уполномоченным государственным органом кандидатуры субъектов промышленной деятельности на получение государственной поддержки и дает заключения на их соответствие установленным требованиям и индикаторам.</w:t>
      </w:r>
    </w:p>
    <w:p w:rsidR="00A620EB" w:rsidRPr="00A620EB" w:rsidRDefault="00A620EB" w:rsidP="00A620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0EB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Порядок организации и деятельность Национального совета при Правительстве Республики Таджикистан по развитию промышленности и его состав определяется Положением, утверждаемым Правительством Республики Таджикистан.</w:t>
      </w:r>
    </w:p>
    <w:p w:rsidR="00A620EB" w:rsidRPr="00A620EB" w:rsidRDefault="00A620EB" w:rsidP="00A620EB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2" w:name="A000000009"/>
      <w:bookmarkEnd w:id="12"/>
      <w:r w:rsidRPr="00A620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2. ГОСУДАРСТВЕННАЯ ПОДДЕРЖКА СУБЪЕКТОВ ПРОМЫШЛЕННОЙ ДЕЯТЕЛЬНОСТИ</w:t>
      </w:r>
    </w:p>
    <w:p w:rsidR="00A620EB" w:rsidRPr="00A620EB" w:rsidRDefault="00A620EB" w:rsidP="00A620EB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3" w:name="A000000010"/>
      <w:bookmarkEnd w:id="13"/>
      <w:r w:rsidRPr="00A620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10. Государственная поддержка субъектов промышленной деятельности</w:t>
      </w:r>
    </w:p>
    <w:p w:rsidR="00A620EB" w:rsidRPr="00A620EB" w:rsidRDefault="00A620EB" w:rsidP="00A620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0EB">
        <w:rPr>
          <w:rFonts w:ascii="Times New Roman" w:eastAsia="Times New Roman" w:hAnsi="Times New Roman" w:cs="Times New Roman"/>
          <w:sz w:val="24"/>
          <w:szCs w:val="24"/>
          <w:lang w:eastAsia="ru-RU"/>
        </w:rPr>
        <w:t>1. Государственная поддержка субъектов промышленной деятельности осуществляется путем:</w:t>
      </w:r>
    </w:p>
    <w:p w:rsidR="00A620EB" w:rsidRPr="00A620EB" w:rsidRDefault="00A620EB" w:rsidP="00A620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финансирования в виде грантов, субвенций и субсидий в целях создания и развития промышленных производств, промышленной и социальной инфраструктур, внедрения и освоения новых технологий и мощностей и выпуска </w:t>
      </w:r>
      <w:proofErr w:type="spellStart"/>
      <w:r w:rsidRPr="00A620EB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экспортоориентированных</w:t>
      </w:r>
      <w:proofErr w:type="spellEnd"/>
      <w:r w:rsidRPr="00A62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продукций;</w:t>
      </w:r>
    </w:p>
    <w:p w:rsidR="00A620EB" w:rsidRPr="00A620EB" w:rsidRDefault="00A620EB" w:rsidP="00A620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0E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предоставления займов, в том числе через Фонд развития промышленности Республики Таджикистан или иных государственных целевых фондов;</w:t>
      </w:r>
    </w:p>
    <w:p w:rsidR="00A620EB" w:rsidRPr="00A620EB" w:rsidRDefault="00A620EB" w:rsidP="00A620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0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установления в рамках государственных заказов приоритетности отечественной промышленной продукции, поставщиков товаров и подрядчиков в промышленной сфере;</w:t>
      </w:r>
    </w:p>
    <w:p w:rsidR="00A620EB" w:rsidRPr="00A620EB" w:rsidRDefault="00A620EB" w:rsidP="00A620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0E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содействия по реализации инвестиционных проектов, направленных на строительство промышленных объектов или на их техническое переоснащение;</w:t>
      </w:r>
    </w:p>
    <w:p w:rsidR="00A620EB" w:rsidRPr="00A620EB" w:rsidRDefault="00A620EB" w:rsidP="00A620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0E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оказания информационной и консультативной помощи, в том числе о возможностях оказания в рамках международных соглашений Республики Таджикистан содействия в налаживании отношений с коммерческими кругами иностранных государств, поддержки научно-технической и инновационной деятельности;</w:t>
      </w:r>
    </w:p>
    <w:p w:rsidR="00A620EB" w:rsidRPr="00A620EB" w:rsidRDefault="00A620EB" w:rsidP="00A620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0E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осуществления иных мер поддержки, установленных нормативными правовыми актами Республики Таджикистан.</w:t>
      </w:r>
    </w:p>
    <w:p w:rsidR="00A620EB" w:rsidRPr="00A620EB" w:rsidRDefault="00A620EB" w:rsidP="00A620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0EB">
        <w:rPr>
          <w:rFonts w:ascii="Times New Roman" w:eastAsia="Times New Roman" w:hAnsi="Times New Roman" w:cs="Times New Roman"/>
          <w:sz w:val="24"/>
          <w:szCs w:val="24"/>
          <w:lang w:eastAsia="ru-RU"/>
        </w:rPr>
        <w:t>2. Государственная поддержка, предусмотренная частью 1 настоящей статьи, осуществляется в порядке, установленном законодательством Республики Таджикистан.</w:t>
      </w:r>
    </w:p>
    <w:p w:rsidR="00A620EB" w:rsidRPr="00A620EB" w:rsidRDefault="00A620EB" w:rsidP="00A620EB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4" w:name="A000000011"/>
      <w:bookmarkEnd w:id="14"/>
      <w:r w:rsidRPr="00A620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11. Особенности осуществления финансовой поддержки субъектов промышленной деятельности</w:t>
      </w:r>
    </w:p>
    <w:p w:rsidR="00A620EB" w:rsidRPr="00A620EB" w:rsidRDefault="00A620EB" w:rsidP="00A620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0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осуществлении финансовой поддержки субъектов промышленной деятельности, помимо установленных требований и индикаторов, учитываются следующие особенности:</w:t>
      </w:r>
    </w:p>
    <w:p w:rsidR="00A620EB" w:rsidRPr="00A620EB" w:rsidRDefault="00A620EB" w:rsidP="00A620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наличие в проектах мер по освоению новых производств и современных технологий, в том числе инновационных, а также критериев, предусматривающих эффективное и рациональное использование ресурсов, мер по повышению промышленной и экологической безопасности; </w:t>
      </w:r>
    </w:p>
    <w:p w:rsidR="00A620EB" w:rsidRPr="00A620EB" w:rsidRDefault="00A620EB" w:rsidP="00A620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0E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предоставление сведений об эффективности использования финансовых средств и обязательный контроль их целевого использования;</w:t>
      </w:r>
    </w:p>
    <w:p w:rsidR="00A620EB" w:rsidRPr="00A620EB" w:rsidRDefault="00A620EB" w:rsidP="00A620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условия возврата суммы финансовой поддержки (за исключением гранта), в том числе при </w:t>
      </w:r>
      <w:proofErr w:type="gramStart"/>
      <w:r w:rsidRPr="00A620E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достижении</w:t>
      </w:r>
      <w:proofErr w:type="gramEnd"/>
      <w:r w:rsidRPr="00A62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соответствующих показателей, установленных при ее предоставлении. </w:t>
      </w:r>
    </w:p>
    <w:p w:rsidR="00A620EB" w:rsidRPr="00A620EB" w:rsidRDefault="00A620EB" w:rsidP="00A620EB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5" w:name="A4XO0O84L0"/>
      <w:bookmarkEnd w:id="15"/>
      <w:r w:rsidRPr="00A620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12. Фонд развития промышленности Республики Таджикистан</w:t>
      </w:r>
    </w:p>
    <w:p w:rsidR="00A620EB" w:rsidRPr="00A620EB" w:rsidRDefault="00A620EB" w:rsidP="00A620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0EB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Фонд развития промышленности Республики Таджикистан и его устав создаются и утверждаются Правительством Республики Таджикистан. Порядок осуществления финансовой поддержки субъектов промышленной деятельности определяется Правительством Республики Таджикистан.</w:t>
      </w:r>
    </w:p>
    <w:p w:rsidR="00A620EB" w:rsidRPr="00A620EB" w:rsidRDefault="00A620EB" w:rsidP="00A620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0EB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Основной целью фонда является финансовая поддержка субъектов промышленной деятельности для реализации проектов.</w:t>
      </w:r>
    </w:p>
    <w:p w:rsidR="00A620EB" w:rsidRPr="00A620EB" w:rsidRDefault="00A620EB" w:rsidP="00A620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0EB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Имущество и иные активы фонда формируются за счет имущественных взносов учредителя, добровольных взносов и пожертвований физических и юридических лиц, а также иных источников, не запрещенных законодательством Республики Таджикистан.</w:t>
      </w:r>
    </w:p>
    <w:p w:rsidR="00A620EB" w:rsidRPr="00A620EB" w:rsidRDefault="00A620EB" w:rsidP="00A620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0EB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Попечительский совет фонда формируется Правительством Республики Таджикистан в порядке, установленном законодательством Республики Таджикистан.</w:t>
      </w:r>
    </w:p>
    <w:p w:rsidR="00A620EB" w:rsidRPr="00A620EB" w:rsidRDefault="00A620EB" w:rsidP="00A620EB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6" w:name="A000000012"/>
      <w:bookmarkEnd w:id="16"/>
      <w:r w:rsidRPr="00A620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Статья 13. Государственная поддержка научно-технической и инновационной деятельности субъектов промышленной деятельности</w:t>
      </w:r>
    </w:p>
    <w:p w:rsidR="00A620EB" w:rsidRPr="00A620EB" w:rsidRDefault="00A620EB" w:rsidP="00A620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0E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поддержка научно-технической и инновационной деятельности субъектов промышленной деятельности осуществляется путем:</w:t>
      </w:r>
    </w:p>
    <w:p w:rsidR="00A620EB" w:rsidRPr="00A620EB" w:rsidRDefault="00A620EB" w:rsidP="00A620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0E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размещения в рамках государственного заказа заданий на выполнение научно-исследовательских, опытно-конструкторских работ в плане научно-исследовательских работ, финансируемых за счет государства и их практическое осуществление в промышленном производстве;</w:t>
      </w:r>
    </w:p>
    <w:p w:rsidR="00A620EB" w:rsidRPr="00A620EB" w:rsidRDefault="00A620EB" w:rsidP="00A620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A620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предусмотрение</w:t>
      </w:r>
      <w:proofErr w:type="spellEnd"/>
      <w:r w:rsidRPr="00A62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финансирования научно-исследовательских, опытно-конструкторских и технологических работ в ходе реализации инвестиционных проектов в сфере промышленности;</w:t>
      </w:r>
    </w:p>
    <w:p w:rsidR="00A620EB" w:rsidRPr="00A620EB" w:rsidRDefault="00A620EB" w:rsidP="00A620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0EB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стимулирования спроса на инновационную продукцию, в том числе посредством закупки товаров, работ и услуг для государственных нужд;</w:t>
      </w:r>
    </w:p>
    <w:p w:rsidR="00A620EB" w:rsidRPr="00A620EB" w:rsidRDefault="00A620EB" w:rsidP="00A620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создания необходимых условий для координации, специализации и кооперации деятельности субъектов промышленной деятельности при осуществлении ими научной, научно-технической и инновационной деятельности; </w:t>
      </w:r>
    </w:p>
    <w:p w:rsidR="00A620EB" w:rsidRPr="00A620EB" w:rsidRDefault="00A620EB" w:rsidP="00A620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0EB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стимулирования деятельности по освоению, внедрению в производство результатов интеллектуальной деятельности, относящихся к приоритетным направлениям развития науки, техники и технологии.</w:t>
      </w:r>
    </w:p>
    <w:p w:rsidR="00A620EB" w:rsidRPr="00A620EB" w:rsidRDefault="00A620EB" w:rsidP="00A620EB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7" w:name="A000000013"/>
      <w:bookmarkEnd w:id="17"/>
      <w:r w:rsidRPr="00A620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14. Информационно-консультационная поддержка субъектов промышленной деятельности</w:t>
      </w:r>
    </w:p>
    <w:p w:rsidR="00A620EB" w:rsidRPr="00A620EB" w:rsidRDefault="00A620EB" w:rsidP="00A620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0EB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Информационно-консультационная поддержка субъектов промышленной деятельности осуществляется путем:</w:t>
      </w:r>
    </w:p>
    <w:p w:rsidR="00A620EB" w:rsidRPr="00A620EB" w:rsidRDefault="00A620EB" w:rsidP="00A620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0EB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издания и ведения каталогов, справочников, бюллетеней, баз данных, сайтов в информационно-телекоммуникационной сети "Интернет", содержащих экономическую, правовую, производственно-технологическую и иную необходимую, для производства промышленной продукции информацию, в том числе в области маркетинга и котировки акций;</w:t>
      </w:r>
    </w:p>
    <w:p w:rsidR="00A620EB" w:rsidRPr="00A620EB" w:rsidRDefault="00A620EB" w:rsidP="00A620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0E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и проведения выставок, ярмарок, конференций или содействия в их проведении;</w:t>
      </w:r>
    </w:p>
    <w:p w:rsidR="00A620EB" w:rsidRPr="00A620EB" w:rsidRDefault="00A620EB" w:rsidP="00A620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0E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размещения информационно-рекламных материалов или содействия в их размещении за исключением материалов в области обороны страны и безопасности государства.</w:t>
      </w:r>
    </w:p>
    <w:p w:rsidR="00A620EB" w:rsidRPr="00A620EB" w:rsidRDefault="00A620EB" w:rsidP="00A620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целях информационно-консультационной поддержки субъектов промышленной деятельности также используются возможности единой государственной информационной системы промышленности, которая содержит информацию: </w:t>
      </w:r>
    </w:p>
    <w:p w:rsidR="00A620EB" w:rsidRPr="00A620EB" w:rsidRDefault="00A620EB" w:rsidP="00A620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состоянии промышленности, прогнозе ее развития, о государственных и местных программах, состоянии их реализации; </w:t>
      </w:r>
    </w:p>
    <w:p w:rsidR="00A620EB" w:rsidRPr="00A620EB" w:rsidRDefault="00A620EB" w:rsidP="00A620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0EB">
        <w:rPr>
          <w:rFonts w:ascii="Times New Roman" w:eastAsia="Times New Roman" w:hAnsi="Times New Roman" w:cs="Times New Roman"/>
          <w:sz w:val="24"/>
          <w:szCs w:val="24"/>
          <w:lang w:eastAsia="ru-RU"/>
        </w:rPr>
        <w:t>- о субъектах промышленной деятельности;</w:t>
      </w:r>
    </w:p>
    <w:p w:rsidR="00A620EB" w:rsidRPr="00A620EB" w:rsidRDefault="00A620EB" w:rsidP="00A620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0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о прогнозах выпуска основных видов промышленной продукции, об их фактическом выпуске, о характеристиках промышленной продукции с учетом отраслевой принадлежности, а также об объеме импорта и экспорта промышленной продукции; </w:t>
      </w:r>
    </w:p>
    <w:p w:rsidR="00A620EB" w:rsidRPr="00A620EB" w:rsidRDefault="00A620EB" w:rsidP="00A620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 использовании ресурсосберегающих технологий и возобновляемых источников энергии в процессе промышленной деятельности; </w:t>
      </w:r>
    </w:p>
    <w:p w:rsidR="00A620EB" w:rsidRPr="00A620EB" w:rsidRDefault="00A620EB" w:rsidP="00A620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достижении показателей эффективности применения мер стимулирования, осуществляемых за счет </w:t>
      </w:r>
      <w:proofErr w:type="gramStart"/>
      <w:r w:rsidRPr="00A620E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 Фонда развития промышленности Республики</w:t>
      </w:r>
      <w:proofErr w:type="gramEnd"/>
      <w:r w:rsidRPr="00A62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Таджикистан;</w:t>
      </w:r>
    </w:p>
    <w:p w:rsidR="00A620EB" w:rsidRPr="00A620EB" w:rsidRDefault="00A620EB" w:rsidP="00A620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0EB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иную информацию, перечень которой определяется Правительством Республики Таджикистан.</w:t>
      </w:r>
    </w:p>
    <w:p w:rsidR="00A620EB" w:rsidRPr="00A620EB" w:rsidRDefault="00A620EB" w:rsidP="00A620EB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8" w:name="A000000014"/>
      <w:bookmarkEnd w:id="18"/>
      <w:r w:rsidRPr="00A620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15. Поддержка субъектов промышленной деятельности при осуществлении государственной закупки товаров, работ и услуг для государственных нужд</w:t>
      </w:r>
    </w:p>
    <w:p w:rsidR="00A620EB" w:rsidRPr="00A620EB" w:rsidRDefault="00A620EB" w:rsidP="00A620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0EB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 осуществлении государственной закупки товаров, работ и услуг для государственных нужд устанавливается приоритет отечественной промышленной продукции, отечественным поставщикам и подрядчикам в сфере промышленности.</w:t>
      </w:r>
    </w:p>
    <w:p w:rsidR="00A620EB" w:rsidRPr="00A620EB" w:rsidRDefault="00A620EB" w:rsidP="00A620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0EB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Приоритет отечественной промышленной продукции, отечественным поставщикам и подрядчикам обеспечивается в случае её соответствия международным соглашениям Республики Таджикистан в порядке, установленном законодательством Республики Таджикистан о государственной закупке товаров, работ и услуг.</w:t>
      </w:r>
    </w:p>
    <w:p w:rsidR="00A620EB" w:rsidRPr="00A620EB" w:rsidRDefault="00A620EB" w:rsidP="00A620EB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9" w:name="A000000015"/>
      <w:bookmarkEnd w:id="19"/>
      <w:r w:rsidRPr="00A620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16. Поддержка субъектов промышленной деятельности в области профессионального обучения, повышения квалификации и профессионального мастерства работников</w:t>
      </w:r>
    </w:p>
    <w:p w:rsidR="00A620EB" w:rsidRPr="00A620EB" w:rsidRDefault="00A620EB" w:rsidP="00A620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0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субъектов промышленной деятельности в области профессионального обучения, повышения квалификации и профессионального мастерства работников осуществляется путем:</w:t>
      </w:r>
    </w:p>
    <w:p w:rsidR="00A620EB" w:rsidRPr="00A620EB" w:rsidRDefault="00A620EB" w:rsidP="00A620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содействия развитию материальной базы организаций, занятых профессиональным обучением, повышением квалификации и профессионального мастерства работников отрасли; </w:t>
      </w:r>
    </w:p>
    <w:p w:rsidR="00A620EB" w:rsidRPr="00A620EB" w:rsidRDefault="00A620EB" w:rsidP="00A620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содействия в подготовке высококвалифицированных кадров промышленной сферы и непосредственном сотрудничестве образовательных учреждений с промышленными предприятиями, в том числе прохождении производственной практики студентами; </w:t>
      </w:r>
    </w:p>
    <w:p w:rsidR="00A620EB" w:rsidRPr="00A620EB" w:rsidRDefault="00A620EB" w:rsidP="00A620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0E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разработки программ профессиональной подготовки и переподготовки с участием работодателей и их объединений;</w:t>
      </w:r>
    </w:p>
    <w:p w:rsidR="00A620EB" w:rsidRPr="00A620EB" w:rsidRDefault="00A620EB" w:rsidP="00A620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0E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оказания учебно-методологической и научно-методической помощи субъектам промышленной деятельности;</w:t>
      </w:r>
    </w:p>
    <w:p w:rsidR="00A620EB" w:rsidRPr="00A620EB" w:rsidRDefault="00A620EB" w:rsidP="00A620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осуществления других мер по поддержке субъектов промышленной деятельности в сферах профессионального обучения, повышения квалификации и профессионального мастерства работников. </w:t>
      </w:r>
    </w:p>
    <w:p w:rsidR="00A620EB" w:rsidRPr="00A620EB" w:rsidRDefault="00A620EB" w:rsidP="00A620EB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0" w:name="A4XO0OALRS"/>
      <w:bookmarkEnd w:id="20"/>
      <w:r w:rsidRPr="00A620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ГЛАВА 3. ЗАКЛЮЧИТЕЛЬНЫЕ ПОЛОЖЕНИЯ</w:t>
      </w:r>
    </w:p>
    <w:p w:rsidR="00A620EB" w:rsidRPr="00A620EB" w:rsidRDefault="00A620EB" w:rsidP="00A620EB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1" w:name="A000000016"/>
      <w:bookmarkEnd w:id="21"/>
      <w:r w:rsidRPr="00A620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17. Ответственность за несоблюдение требований настоящего Закона</w:t>
      </w:r>
    </w:p>
    <w:p w:rsidR="00A620EB" w:rsidRPr="00A620EB" w:rsidRDefault="00A620EB" w:rsidP="00A620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0E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и юридические лица за несоблюдение требований настоящего Закона привлекаются к ответственности в порядке, установленном законодательством Республики Таджикистан.</w:t>
      </w:r>
    </w:p>
    <w:p w:rsidR="00A620EB" w:rsidRPr="00A620EB" w:rsidRDefault="00A620EB" w:rsidP="00A620EB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2" w:name="A000000017"/>
      <w:bookmarkEnd w:id="22"/>
      <w:r w:rsidRPr="00A620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18. Порядок введения в действие настоящего Закона </w:t>
      </w:r>
    </w:p>
    <w:p w:rsidR="00A620EB" w:rsidRPr="00A620EB" w:rsidRDefault="00A620EB" w:rsidP="00A620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0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Закон ввести в действие с 1 января 2018 года.</w:t>
      </w:r>
    </w:p>
    <w:p w:rsidR="00A620EB" w:rsidRPr="00A620EB" w:rsidRDefault="00A620EB" w:rsidP="00A6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Президент </w:t>
      </w:r>
    </w:p>
    <w:p w:rsidR="00A620EB" w:rsidRDefault="00A620EB" w:rsidP="00A6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0E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Таджикистан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A62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A62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Эмомали </w:t>
      </w:r>
      <w:proofErr w:type="spellStart"/>
      <w:r w:rsidRPr="00A620E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Рахмон</w:t>
      </w:r>
      <w:proofErr w:type="spellEnd"/>
      <w:r w:rsidRPr="00A62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620EB" w:rsidRPr="00A620EB" w:rsidRDefault="00A620EB" w:rsidP="00A6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0EB" w:rsidRPr="00A620EB" w:rsidRDefault="00A620EB" w:rsidP="00A620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0EB">
        <w:rPr>
          <w:rFonts w:ascii="Times New Roman" w:eastAsia="Times New Roman" w:hAnsi="Times New Roman" w:cs="Times New Roman"/>
          <w:sz w:val="24"/>
          <w:szCs w:val="24"/>
          <w:lang w:eastAsia="ru-RU"/>
        </w:rPr>
        <w:t>г. Душанбе,</w:t>
      </w:r>
    </w:p>
    <w:p w:rsidR="00A620EB" w:rsidRPr="00A620EB" w:rsidRDefault="00A620EB" w:rsidP="00A620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0EB">
        <w:rPr>
          <w:rFonts w:ascii="Times New Roman" w:eastAsia="Times New Roman" w:hAnsi="Times New Roman" w:cs="Times New Roman"/>
          <w:sz w:val="24"/>
          <w:szCs w:val="24"/>
          <w:lang w:eastAsia="ru-RU"/>
        </w:rPr>
        <w:t>от 30 мая 2017 года, №1415</w:t>
      </w:r>
    </w:p>
    <w:p w:rsidR="00D51C75" w:rsidRPr="00A620EB" w:rsidRDefault="00D51C75" w:rsidP="00A620E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51C75" w:rsidRPr="00A62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951"/>
    <w:rsid w:val="007C7951"/>
    <w:rsid w:val="007D014E"/>
    <w:rsid w:val="00A620EB"/>
    <w:rsid w:val="00D5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7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75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3195</Words>
  <Characters>18216</Characters>
  <Application>Microsoft Office Word</Application>
  <DocSecurity>0</DocSecurity>
  <Lines>151</Lines>
  <Paragraphs>42</Paragraphs>
  <ScaleCrop>false</ScaleCrop>
  <Company/>
  <LinksUpToDate>false</LinksUpToDate>
  <CharactersWithSpaces>21369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2017-12-20T08:27:00Z</dcterms:created>
  <dcterms:modified xsi:type="dcterms:W3CDTF">2017-12-20T08:28:00Z</dcterms:modified>
</cp:coreProperties>
</file>