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6F" w:rsidRPr="00F3486F" w:rsidRDefault="00F3486F" w:rsidP="00F3486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1 </w:t>
      </w:r>
    </w:p>
    <w:p w:rsidR="00F3486F" w:rsidRPr="00F3486F" w:rsidRDefault="00F3486F" w:rsidP="00F3486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 </w:t>
      </w:r>
    </w:p>
    <w:p w:rsidR="00F3486F" w:rsidRPr="00F3486F" w:rsidRDefault="00F3486F" w:rsidP="00F3486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" w:tooltip="Ссылка на Пост. Правительства РТО документах по регулированию вопросов безопасности гидротехнических сооружений" w:history="1">
        <w:r w:rsidRPr="00F3486F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постановлением Правительства </w:t>
        </w:r>
      </w:hyperlink>
    </w:p>
    <w:p w:rsidR="00F3486F" w:rsidRPr="00F3486F" w:rsidRDefault="00F3486F" w:rsidP="00F3486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 </w:t>
      </w:r>
    </w:p>
    <w:p w:rsidR="00F3486F" w:rsidRPr="00F3486F" w:rsidRDefault="00F3486F" w:rsidP="00F3486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от 2 июля 2015 года, № 436 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4EB0KJKKK"/>
      <w:bookmarkEnd w:id="0"/>
      <w:r w:rsidRPr="00F348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разработки и государственной экспертизы декларирования безопасности гидротехнических сооружений</w:t>
      </w:r>
      <w:bookmarkStart w:id="1" w:name="_GoBack"/>
      <w:bookmarkEnd w:id="1"/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1. Настоящий Порядок разработан в соответствии со статьями 10 и 11 </w:t>
      </w:r>
      <w:hyperlink r:id="rId6" w:tooltip="Ссылка на Закон РТ О безопасности гидротехнических сооружений" w:history="1">
        <w:r w:rsidRPr="00F3486F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Таджикистан "О безопасности гидротехнических сооружений" и определят содержание, порядок составления декларации безопасности гидротехнических сооружений (далее - декларация безопасности) и государственной экспертизы декларации безопасности.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2. Декларация безопасности гидротехнических сооружений является основным документом, содержащим сведения о соответствии гидротехнических сооружений критериям безопасности и меры по обеспечению безопасности гидротехнических сооружений с учетом их квалификации. Форма декларации безопасности разрабатывается и утверждается Государственной службой по надзору в сфере безопасности гидротехнических сооружений (далее - уполномоченный государственный орган) и регистрируется в Министерстве юстиции Республики Таджикистан.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3. Собственник или пользователь гидротехнического сооружения составляет декларацию безопасности на стадиях проектирования, строительства, ввода в эксплуатацию, эксплуатации, вывода из эксплуатации гидротехнических сооружений, а также после реконструкции, капитального ремонта, восстановления, либо консервации.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4. Собственники или пользователь гидротехнического сооружения представляют раз в 5 лет декларацию безопасности в уполномоченный государственный орган.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При составлении декларации безопасности учитываются следующее сведения: 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а) полная и достоверная информация о гидротехническом сооружении и его безопасности; 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б) всестороннее и полное выявление степени опасности, сценарии возможных аварий и повреждений;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в) обоснованность используемых методов анализа опасностей, рисков и уровня безопасности гидротехнических сооружений с учётом их класса; 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г) полнота учёта всех факторов, связанных с результатами оценки безопасности; 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д) эффективность и достаточность реализованных и планируемых мер по обеспечению безопасности их соответствие состояния безопасности положения действующих нормативных правовых актов. 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6. При разработке декларации безопасности необходимо учитываются требования Закона Республики Таджикистан "О безопасности гидротехнических сооружений".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7. Составление декларации безопасности сопровождается натурными обследованиями гидротехнических сооружений, организуемыми их собственниками или эксплуатирующими организациями с обязательным участием представителя уполномоченного государственного органа.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8. Декларация безопасности содержит: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а) титульный лист, где указывается регистрационный номер, печать утверждения декларации, наименование декларируемого объекта;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б) общую информацию о гидротехнической сооружении и природных условиях района его расположения, меры по обеспечению безопасности предусмотренные проектом, правилами эксплуатации и предписаниями уполномоченного государственного органа, основные сведения о собственнике и эксплуатирующей организации;</w:t>
      </w:r>
      <w:proofErr w:type="gramEnd"/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в) анализ и оценку безопасности гидротехнического сооружения, включая определение возможных источников опасности и его готовности к предотвращению или уменьшению последствий чрезвычайных ситуаций;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г) сведения об обеспечении готовности эксплуатирующей организации к локализации и ликвидации возможных опасных повреждений и аварийных ситуаций;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д) результаты натурных наблюдений за техническим состоянием гидротехнического сооружения с указанием критериев безопасности для их отдельных конструктивных элементов и уровня безопасности сооружения в целом;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е) данные о системе охраны гидротехнических сооружений и обеспечение их безопасности от разрушительных действий;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ж) предупреждение населения, уполномоченного государственного органа, местных исполнительных органов государственной власти о возможных и возникших на гидротехнических сооружениях аварийных ситуациях;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з) заключение, предусматривающее оценку уровня безопасности отдельных гидротехнических сооружений объекта, а также перечень необходимых мероприятий по обеспечению безопасности;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и) акт приёмки комиссии завершённого строительством гидротехнического сооружения.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9. Декларация безопасности подписывается собственником или пользователем гидротехнического сооружения (далее </w:t>
      </w:r>
      <w:proofErr w:type="gramStart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-д</w:t>
      </w:r>
      <w:proofErr w:type="gramEnd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екларант).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10. По решению уполномоченного государственного органа или по инициативе декларанта указанная декларация представляется также в случаях: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а) при возникновении опасности снижения уровня надёжности гидротехнического сооружения, ухудшении условий и предотвращения чрезвычайных ситуации в течение б месяцев обнаружения опасности;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б) при изменении нормативных правовых актов, правил и норм в области безопасности гидротехнических сооружений локализации и ликвидации чрезвычайных ситуаций, зашиты населения и территорий от воздействия чрезвычайных ситуаций, в течении года со дня вступления в силу соответствующих нормативных правовых актов, правил и норм;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в) после реконструкции, капитального ремонта, восстановления или консервации гидротехнического сооружения до приёмки соответствующих </w:t>
      </w:r>
      <w:proofErr w:type="spellStart"/>
      <w:proofErr w:type="gramStart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строительно</w:t>
      </w:r>
      <w:proofErr w:type="spellEnd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 - монтажных</w:t>
      </w:r>
      <w:proofErr w:type="gramEnd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11. Декларация безопасности проектируемого гидротехнического сооружения представляется в уполномоченный государственный орган в период проведения государственной экспертизы проекта.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12. Декларация безопасности строящего гидротехнического сооружения представляется в уполномоченный государственный орган не позднее 4 месяцев до установленного срока и </w:t>
      </w:r>
      <w:proofErr w:type="gramStart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сдачи</w:t>
      </w:r>
      <w:proofErr w:type="gramEnd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во временную, так и в постоянную эксплуатацию.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13. Уполномоченный государственный орган совместно с Комитетом по чрезвычайным ситуациям и гражданской обороне при Правительстве Республики Таджикистан устанавливает следующие требования: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а) содержание декларации безопасности и методика их составления, учитывающие особенности декларирования безопасности гидротехнических сооружений различных видов, в зависимости от их назначения, класса, конструкции, условий эксплуатации и специальных требований к безопасности;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б) форма декларации безопасности;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в) перечень организаций, имеющих гидротехнические сооружения, подлежащие декларированию;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г) график представления декларации безопасности.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14. Уполномоченный государственный орган определяет проведение государственной экспертизы декларации безопасности после подготовки декларировании.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15. Целью государственной экспертизы деклараций безопасности является установление полноты и достоверности сведений, указанных в декларациях </w:t>
      </w: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безопасности, в частности: выявления степени опасности на гидротехнических сооружениях;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- достаточности предусмотренных мер по обеспечению безопасности гидротехнических сооружений и соответствия этих мер нормам и правилам.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16. Государственная экспертиза декларации безопасности гидротехнических сооружений проводится центрами, определяемыми уполномоченным государственным органом. Экспертные центры формируют экспертные комиссии, куда могут привлекаться </w:t>
      </w:r>
      <w:proofErr w:type="spellStart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научноисследовательские</w:t>
      </w:r>
      <w:proofErr w:type="spellEnd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проектно-изыскательские организации, а также отдельные высококвалифицированные специалисты.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17. Государственная экспертиза декларации безопасности проводится за плату на основании сметы расходов и счёта, представляемых экспертным центром декларанту.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18. Срок проведения государственной экспертизы деклараций безопасности не должен превышать 3-х месяцев со дня оплаты декларантом счёта за проведение экспертизы.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19. Уполномоченный государственный орган устанавливает квалификационные требования к специалистам, включаемым в состав экспертной комиссии.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20. Экспертный центр в установленные сроки представляет заключение экспертной комиссии в уполномоченный государственный орган. Заключение экспертной Комиссии, после его утверждения уполномоченным государственным органом, приобретает статус </w:t>
      </w:r>
      <w:proofErr w:type="gramStart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заключения государственной экспертизы декларации безопасности гидротехнического сооружения</w:t>
      </w:r>
      <w:proofErr w:type="gramEnd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21. В случае принятия экспертной комиссией отрицательного заключения, декларант вправе потребовать проведения повторной государственной экспертизы без дополнительной оплаты. Уполномоченный государственный орган рассматривает соответствующее мотивированное заявление декларанта и сообщает ему своё решение в 2-х месячный срок со дня поступления заявления, за исключением случаев, указанных в пункте 23 настоящего Порядка.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22. Уполномоченный государственный орган рассматривает декларацию безопасности и заключение экспертной комиссии и выносит решение об их утверждении или отказе в месячный срок со дня поступления документов в орган государственного надзора. При утверждении срок её действия устанавливается на не более 5 лет.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23. В случае</w:t>
      </w:r>
      <w:proofErr w:type="gramStart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при рассмотрении уполномоченным государственным органом декларации безопасности и заключения экспертной комиссии выявляются обстоятельства, свидетельствующие о снижении уровня безопасности, уполномоченный государственный орган проводит инспекционную проверку гидротехнического сооружения и рассматривает представленную декларацию безопасности с учётом результатов проверки. При этом срок рассмотрения и утверждения декларации безопасности может быть увеличен до 4-х месяцев.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24. При снижении уровня безопасности гидротехнических сооружений, а также невыполнении мероприятий по обеспечению их безопасности, уполномоченный государственный орган вправе сократить срок действия декларации безопасности.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25. Утверждённая декларация безопасности хранится у декларанта. Ее копия представляются декларантом в местный исполнительный орган государственной власти, на территории которого находится гидротехническое сооружение в Комитет  по чрезвычайным ситуациям и гражданской обороне при Правительстве Республики Таджикистан.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26. Декларация безопасности, утверждённая уполномоченным государственным органом, является основанием для внесения гидротехнических сооружений в Государственный регистр гидротехнических сооружений и выдачи пользователю разрешения на реконструкцию, консервацию и ликвидацию гидротехнических сооружений. Указанное разрешение выдается уполномоченным государственным органом на срок действия декларации безопасности.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27. Отрицательное заключение государственной декларации безопасности гидротехнического сооружения, а также решение об отказе утверждения декларации может быть обжаловано в судебном порядке.</w:t>
      </w:r>
    </w:p>
    <w:p w:rsidR="00F3486F" w:rsidRPr="00F3486F" w:rsidRDefault="00F3486F" w:rsidP="00F3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86F">
        <w:rPr>
          <w:rFonts w:ascii="Times New Roman" w:eastAsia="Times New Roman" w:hAnsi="Times New Roman"/>
          <w:sz w:val="26"/>
          <w:szCs w:val="26"/>
          <w:lang w:eastAsia="ru-RU"/>
        </w:rPr>
        <w:t>28. Уполномоченный государственный орган формирует и ведёт базу данных деклараций безопасности, контролирует сроки представления деклараций безопасности.</w:t>
      </w:r>
    </w:p>
    <w:p w:rsidR="00E929D9" w:rsidRPr="00F3486F" w:rsidRDefault="00E929D9" w:rsidP="00F3486F">
      <w:pPr>
        <w:jc w:val="both"/>
        <w:rPr>
          <w:rFonts w:ascii="Times New Roman" w:hAnsi="Times New Roman"/>
        </w:rPr>
      </w:pPr>
    </w:p>
    <w:sectPr w:rsidR="00E929D9" w:rsidRPr="00F3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D"/>
    <w:rsid w:val="00017DDD"/>
    <w:rsid w:val="008D6562"/>
    <w:rsid w:val="00E929D9"/>
    <w:rsid w:val="00F3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6080" TargetMode="External"/><Relationship Id="rId5" Type="http://schemas.openxmlformats.org/officeDocument/2006/relationships/hyperlink" Target="vfp://rgn=124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2017-04-26T02:38:00Z</dcterms:created>
  <dcterms:modified xsi:type="dcterms:W3CDTF">2017-04-26T02:38:00Z</dcterms:modified>
</cp:coreProperties>
</file>