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CD" w:rsidRPr="004F37CD" w:rsidRDefault="004F37CD" w:rsidP="004F37CD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</w:pPr>
      <w:r w:rsidRPr="004F37CD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Правительство Республики Таджикистан</w:t>
      </w:r>
    </w:p>
    <w:p w:rsidR="004F37CD" w:rsidRPr="004F37CD" w:rsidRDefault="004F37CD" w:rsidP="004F37CD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0" w:name="A4PX0TDKZ5"/>
      <w:bookmarkEnd w:id="0"/>
      <w:r w:rsidRPr="004F37CD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ПОСТАНОВЛЕНИЕ</w:t>
      </w:r>
    </w:p>
    <w:p w:rsidR="004F37CD" w:rsidRPr="004F37CD" w:rsidRDefault="004F37CD" w:rsidP="004F37CD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4F37CD">
        <w:rPr>
          <w:rFonts w:ascii="Times New Tojik" w:eastAsia="Times New Roman" w:hAnsi="Times New Tojik"/>
          <w:sz w:val="26"/>
          <w:szCs w:val="26"/>
          <w:lang w:eastAsia="ru-RU"/>
        </w:rPr>
        <w:t>Об определении уполномоченного государственного органа по обеспечению экологической безопасности автомобильного транспорта</w:t>
      </w:r>
    </w:p>
    <w:p w:rsidR="004F37CD" w:rsidRPr="004F37CD" w:rsidRDefault="004F37CD" w:rsidP="004F37C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4F37CD">
        <w:rPr>
          <w:rFonts w:ascii="Times New Tojik" w:eastAsia="Times New Roman" w:hAnsi="Times New Tojik"/>
          <w:sz w:val="26"/>
          <w:szCs w:val="26"/>
          <w:lang w:eastAsia="ru-RU"/>
        </w:rPr>
        <w:t xml:space="preserve">В соответствии со </w:t>
      </w:r>
      <w:hyperlink r:id="rId5" w:anchor="A4FA0W1HHW" w:tooltip="Ссылка на Закон РТ Об обеспечении экологической безопасности автомобильного транспорта :: Статья 6. Компетенция Правительства Республики Таджикистан по обеспечению экологической безопасности" w:history="1">
        <w:r w:rsidRPr="004F37CD">
          <w:rPr>
            <w:rFonts w:ascii="Times New Tojik" w:eastAsia="Times New Roman" w:hAnsi="Times New Tojik"/>
            <w:sz w:val="26"/>
            <w:szCs w:val="26"/>
            <w:lang w:eastAsia="ru-RU"/>
          </w:rPr>
          <w:t>статьей 6</w:t>
        </w:r>
      </w:hyperlink>
      <w:r w:rsidRPr="004F37CD">
        <w:rPr>
          <w:rFonts w:ascii="Times New Tojik" w:eastAsia="Times New Roman" w:hAnsi="Times New Tojik"/>
          <w:sz w:val="26"/>
          <w:szCs w:val="26"/>
          <w:lang w:eastAsia="ru-RU"/>
        </w:rPr>
        <w:t xml:space="preserve"> Закона Республики Таджикистан "Об обеспечении экологической безопасности автомобильного транспорта" Правительство Республики Таджикистан постановляет:</w:t>
      </w:r>
    </w:p>
    <w:p w:rsidR="004F37CD" w:rsidRPr="004F37CD" w:rsidRDefault="004F37CD" w:rsidP="004F37C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4F37CD">
        <w:rPr>
          <w:rFonts w:ascii="Times New Tojik" w:eastAsia="Times New Roman" w:hAnsi="Times New Tojik"/>
          <w:sz w:val="26"/>
          <w:szCs w:val="26"/>
          <w:lang w:eastAsia="ru-RU"/>
        </w:rPr>
        <w:t>Определить уполномоченным государственным органом по обеспечению экологической безопасности автомобильного транспорта Комитет по охране окружающей среды при Правительстве Республики Таджикистан.</w:t>
      </w:r>
    </w:p>
    <w:p w:rsidR="004F37CD" w:rsidRPr="004F37CD" w:rsidRDefault="004F37CD" w:rsidP="004F37CD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4F37CD">
        <w:rPr>
          <w:rFonts w:ascii="Times New Tojik" w:eastAsia="Times New Roman" w:hAnsi="Times New Tojik"/>
          <w:sz w:val="26"/>
          <w:szCs w:val="26"/>
          <w:lang w:eastAsia="ru-RU"/>
        </w:rPr>
        <w:t xml:space="preserve">Председатель </w:t>
      </w:r>
    </w:p>
    <w:p w:rsidR="004F37CD" w:rsidRPr="004F37CD" w:rsidRDefault="004F37CD" w:rsidP="004F37CD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4F37CD">
        <w:rPr>
          <w:rFonts w:ascii="Times New Tojik" w:eastAsia="Times New Roman" w:hAnsi="Times New Tojik"/>
          <w:sz w:val="26"/>
          <w:szCs w:val="26"/>
          <w:lang w:eastAsia="ru-RU"/>
        </w:rPr>
        <w:t xml:space="preserve">Правительства Республики Таджикистан                                     Эмомали </w:t>
      </w:r>
      <w:proofErr w:type="spellStart"/>
      <w:r w:rsidRPr="004F37CD">
        <w:rPr>
          <w:rFonts w:ascii="Times New Tojik" w:eastAsia="Times New Roman" w:hAnsi="Times New Tojik"/>
          <w:sz w:val="26"/>
          <w:szCs w:val="26"/>
          <w:lang w:eastAsia="ru-RU"/>
        </w:rPr>
        <w:t>Рахмон</w:t>
      </w:r>
      <w:proofErr w:type="spellEnd"/>
    </w:p>
    <w:p w:rsidR="004F37CD" w:rsidRPr="004F37CD" w:rsidRDefault="004F37CD" w:rsidP="004F37CD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4F37CD" w:rsidRPr="004F37CD" w:rsidRDefault="004F37CD" w:rsidP="004F37CD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4F37CD" w:rsidRPr="004F37CD" w:rsidRDefault="004F37CD" w:rsidP="004F37CD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4F37CD">
        <w:rPr>
          <w:rFonts w:ascii="Times New Tojik" w:eastAsia="Times New Roman" w:hAnsi="Times New Tojik"/>
          <w:sz w:val="26"/>
          <w:szCs w:val="26"/>
          <w:lang w:eastAsia="ru-RU"/>
        </w:rPr>
        <w:t>г.</w:t>
      </w:r>
      <w:r w:rsidR="007F2E71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bookmarkStart w:id="1" w:name="_GoBack"/>
      <w:bookmarkEnd w:id="1"/>
      <w:r w:rsidRPr="004F37CD">
        <w:rPr>
          <w:rFonts w:ascii="Times New Tojik" w:eastAsia="Times New Roman" w:hAnsi="Times New Tojik"/>
          <w:sz w:val="26"/>
          <w:szCs w:val="26"/>
          <w:lang w:eastAsia="ru-RU"/>
        </w:rPr>
        <w:t>Душанбе,</w:t>
      </w:r>
    </w:p>
    <w:p w:rsidR="004F37CD" w:rsidRPr="004F37CD" w:rsidRDefault="004F37CD" w:rsidP="004F37CD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4F37CD">
        <w:rPr>
          <w:rFonts w:ascii="Times New Tojik" w:eastAsia="Times New Roman" w:hAnsi="Times New Tojik"/>
          <w:sz w:val="26"/>
          <w:szCs w:val="26"/>
          <w:lang w:eastAsia="ru-RU"/>
        </w:rPr>
        <w:t>от 23 августа 2016 года, № 353</w:t>
      </w:r>
    </w:p>
    <w:p w:rsidR="00E929D9" w:rsidRPr="004F37CD" w:rsidRDefault="00E929D9" w:rsidP="004F37CD">
      <w:pPr>
        <w:jc w:val="center"/>
        <w:rPr>
          <w:rFonts w:ascii="Times New Tojik" w:hAnsi="Times New Tojik"/>
        </w:rPr>
      </w:pPr>
    </w:p>
    <w:sectPr w:rsidR="00E929D9" w:rsidRPr="004F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4A"/>
    <w:rsid w:val="004F37CD"/>
    <w:rsid w:val="007F2E71"/>
    <w:rsid w:val="008D6562"/>
    <w:rsid w:val="00A37D4A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24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user</cp:lastModifiedBy>
  <cp:revision>4</cp:revision>
  <dcterms:created xsi:type="dcterms:W3CDTF">2017-02-21T11:18:00Z</dcterms:created>
  <dcterms:modified xsi:type="dcterms:W3CDTF">2017-03-13T04:02:00Z</dcterms:modified>
</cp:coreProperties>
</file>