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54" w:rsidRPr="00EB63E2" w:rsidRDefault="003E7A54" w:rsidP="003E7A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63E2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3E7A54" w:rsidRPr="00EB63E2" w:rsidRDefault="003E7A54" w:rsidP="003E7A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63E2">
        <w:rPr>
          <w:rFonts w:ascii="Times New Roman" w:eastAsia="Times New Roman" w:hAnsi="Times New Roman" w:cs="Times New Roman"/>
          <w:b/>
          <w:bCs/>
          <w:sz w:val="24"/>
          <w:szCs w:val="24"/>
        </w:rPr>
        <w:t>МАДЖЛИСИ НАМОЯНДАГОН МАДЖЛИСИ ОЛИ РЕСПУБЛИКИ ТАДЖИКИСТАН</w:t>
      </w:r>
    </w:p>
    <w:p w:rsidR="003E7A54" w:rsidRPr="00EB63E2" w:rsidRDefault="003E7A54" w:rsidP="003E7A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7A54" w:rsidRPr="00EB63E2" w:rsidRDefault="003E7A54" w:rsidP="003E7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E2">
        <w:rPr>
          <w:rFonts w:ascii="Times New Roman" w:eastAsia="Times New Roman" w:hAnsi="Times New Roman" w:cs="Times New Roman"/>
          <w:sz w:val="24"/>
          <w:szCs w:val="24"/>
        </w:rPr>
        <w:t>О принятии Закона Республики Таджикистан "Об угле"</w:t>
      </w:r>
    </w:p>
    <w:p w:rsidR="003E7A54" w:rsidRPr="00EB63E2" w:rsidRDefault="003E7A54" w:rsidP="003E7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63E2">
        <w:rPr>
          <w:rFonts w:ascii="Times New Roman" w:eastAsia="Times New Roman" w:hAnsi="Times New Roman" w:cs="Times New Roman"/>
          <w:sz w:val="24"/>
          <w:szCs w:val="24"/>
        </w:rPr>
        <w:t>Маджлиси</w:t>
      </w:r>
      <w:proofErr w:type="spellEnd"/>
      <w:r w:rsidRPr="00EB6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63E2">
        <w:rPr>
          <w:rFonts w:ascii="Times New Roman" w:eastAsia="Times New Roman" w:hAnsi="Times New Roman" w:cs="Times New Roman"/>
          <w:sz w:val="24"/>
          <w:szCs w:val="24"/>
        </w:rPr>
        <w:t>намояндагон</w:t>
      </w:r>
      <w:proofErr w:type="spellEnd"/>
      <w:r w:rsidRPr="00EB6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63E2">
        <w:rPr>
          <w:rFonts w:ascii="Times New Roman" w:eastAsia="Times New Roman" w:hAnsi="Times New Roman" w:cs="Times New Roman"/>
          <w:sz w:val="24"/>
          <w:szCs w:val="24"/>
        </w:rPr>
        <w:t>Маджлиси</w:t>
      </w:r>
      <w:proofErr w:type="spellEnd"/>
      <w:r w:rsidRPr="00EB63E2">
        <w:rPr>
          <w:rFonts w:ascii="Times New Roman" w:eastAsia="Times New Roman" w:hAnsi="Times New Roman" w:cs="Times New Roman"/>
          <w:sz w:val="24"/>
          <w:szCs w:val="24"/>
        </w:rPr>
        <w:t xml:space="preserve"> Оли Республики Таджикистан постановляет: </w:t>
      </w:r>
    </w:p>
    <w:p w:rsidR="003E7A54" w:rsidRPr="00EB63E2" w:rsidRDefault="003E7A54" w:rsidP="003E7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E2">
        <w:rPr>
          <w:rFonts w:ascii="Times New Roman" w:eastAsia="Times New Roman" w:hAnsi="Times New Roman" w:cs="Times New Roman"/>
          <w:sz w:val="24"/>
          <w:szCs w:val="24"/>
        </w:rPr>
        <w:t xml:space="preserve">Принять Закон Республики Таджикистан "Об угле". </w:t>
      </w:r>
    </w:p>
    <w:p w:rsidR="003E7A54" w:rsidRPr="00EB63E2" w:rsidRDefault="003E7A54" w:rsidP="003E7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A54" w:rsidRPr="00EB63E2" w:rsidRDefault="003E7A54" w:rsidP="003E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3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3E7A54" w:rsidRPr="00EB63E2" w:rsidRDefault="003E7A54" w:rsidP="003E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63E2">
        <w:rPr>
          <w:rFonts w:ascii="Times New Roman" w:eastAsia="Times New Roman" w:hAnsi="Times New Roman" w:cs="Times New Roman"/>
          <w:sz w:val="24"/>
          <w:szCs w:val="24"/>
        </w:rPr>
        <w:t>Маджлиси</w:t>
      </w:r>
      <w:proofErr w:type="spellEnd"/>
      <w:r w:rsidRPr="00EB6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63E2">
        <w:rPr>
          <w:rFonts w:ascii="Times New Roman" w:eastAsia="Times New Roman" w:hAnsi="Times New Roman" w:cs="Times New Roman"/>
          <w:sz w:val="24"/>
          <w:szCs w:val="24"/>
        </w:rPr>
        <w:t>намояндагон</w:t>
      </w:r>
      <w:proofErr w:type="spellEnd"/>
      <w:r w:rsidRPr="00EB6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63E2">
        <w:rPr>
          <w:rFonts w:ascii="Times New Roman" w:eastAsia="Times New Roman" w:hAnsi="Times New Roman" w:cs="Times New Roman"/>
          <w:sz w:val="24"/>
          <w:szCs w:val="24"/>
        </w:rPr>
        <w:t>Маджлиси</w:t>
      </w:r>
      <w:proofErr w:type="spellEnd"/>
      <w:r w:rsidRPr="00EB63E2">
        <w:rPr>
          <w:rFonts w:ascii="Times New Roman" w:eastAsia="Times New Roman" w:hAnsi="Times New Roman" w:cs="Times New Roman"/>
          <w:sz w:val="24"/>
          <w:szCs w:val="24"/>
        </w:rPr>
        <w:t xml:space="preserve"> Оли </w:t>
      </w:r>
    </w:p>
    <w:p w:rsidR="003E7A54" w:rsidRPr="00EB63E2" w:rsidRDefault="003E7A54" w:rsidP="003E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3E2">
        <w:rPr>
          <w:rFonts w:ascii="Times New Roman" w:eastAsia="Times New Roman" w:hAnsi="Times New Roman" w:cs="Times New Roman"/>
          <w:sz w:val="24"/>
          <w:szCs w:val="24"/>
        </w:rPr>
        <w:t xml:space="preserve">Республики Таджикистан                                     </w:t>
      </w:r>
      <w:proofErr w:type="spellStart"/>
      <w:r w:rsidRPr="00EB63E2">
        <w:rPr>
          <w:rFonts w:ascii="Times New Roman" w:eastAsia="Times New Roman" w:hAnsi="Times New Roman" w:cs="Times New Roman"/>
          <w:sz w:val="24"/>
          <w:szCs w:val="24"/>
        </w:rPr>
        <w:t>Ш.Зухуров</w:t>
      </w:r>
      <w:proofErr w:type="spellEnd"/>
      <w:r w:rsidRPr="00EB6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7A54" w:rsidRPr="00EB63E2" w:rsidRDefault="003E7A54" w:rsidP="003E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3E2">
        <w:rPr>
          <w:rFonts w:ascii="Times New Roman" w:eastAsia="Times New Roman" w:hAnsi="Times New Roman" w:cs="Times New Roman"/>
          <w:sz w:val="24"/>
          <w:szCs w:val="24"/>
        </w:rPr>
        <w:t>г. Душанбе,</w:t>
      </w:r>
    </w:p>
    <w:p w:rsidR="003E7A54" w:rsidRPr="00EB63E2" w:rsidRDefault="003E7A54" w:rsidP="003E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3E2">
        <w:rPr>
          <w:rFonts w:ascii="Times New Roman" w:eastAsia="Times New Roman" w:hAnsi="Times New Roman" w:cs="Times New Roman"/>
          <w:sz w:val="24"/>
          <w:szCs w:val="24"/>
        </w:rPr>
        <w:t>4 апреля 2012 года, №719</w:t>
      </w:r>
    </w:p>
    <w:p w:rsidR="003E7A54" w:rsidRPr="00EB63E2" w:rsidRDefault="003E7A54" w:rsidP="003E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7A54" w:rsidRPr="00EB63E2" w:rsidRDefault="003E7A54" w:rsidP="003E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7A54" w:rsidRPr="00EB63E2" w:rsidRDefault="003E7A54" w:rsidP="003E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7A54" w:rsidRPr="00EB63E2" w:rsidRDefault="003E7A54" w:rsidP="003E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7A54" w:rsidRPr="00EB63E2" w:rsidRDefault="003E7A54" w:rsidP="003E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7A54" w:rsidRPr="00EB63E2" w:rsidRDefault="003E7A54" w:rsidP="003E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7A54" w:rsidRPr="00EB63E2" w:rsidRDefault="003E7A54" w:rsidP="003E7A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A000000020"/>
      <w:bookmarkEnd w:id="0"/>
      <w:r w:rsidRPr="00EB63E2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3E7A54" w:rsidRPr="00EB63E2" w:rsidRDefault="003E7A54" w:rsidP="003E7A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63E2">
        <w:rPr>
          <w:rFonts w:ascii="Times New Roman" w:eastAsia="Times New Roman" w:hAnsi="Times New Roman" w:cs="Times New Roman"/>
          <w:b/>
          <w:bCs/>
          <w:sz w:val="24"/>
          <w:szCs w:val="24"/>
        </w:rPr>
        <w:t>МАДЖЛИСИ МИЛЛИ МАДЖЛИСИ ОЛИ РЕСПУБЛИКИ ТАДЖИКИСТАН</w:t>
      </w:r>
    </w:p>
    <w:p w:rsidR="003E7A54" w:rsidRPr="00EB63E2" w:rsidRDefault="003E7A54" w:rsidP="003E7A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7A54" w:rsidRPr="00EB63E2" w:rsidRDefault="003E7A54" w:rsidP="003E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3E2">
        <w:rPr>
          <w:rFonts w:ascii="Times New Roman" w:eastAsia="Times New Roman" w:hAnsi="Times New Roman" w:cs="Times New Roman"/>
          <w:sz w:val="24"/>
          <w:szCs w:val="24"/>
        </w:rPr>
        <w:t>О Законе Республики Таджикистан "Об угле"</w:t>
      </w:r>
    </w:p>
    <w:p w:rsidR="003E7A54" w:rsidRPr="00EB63E2" w:rsidRDefault="003E7A54" w:rsidP="003E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3E2">
        <w:rPr>
          <w:rFonts w:ascii="Times New Roman" w:eastAsia="Times New Roman" w:hAnsi="Times New Roman" w:cs="Times New Roman"/>
          <w:sz w:val="24"/>
          <w:szCs w:val="24"/>
        </w:rPr>
        <w:t xml:space="preserve">Рассмотрев Закон Республики Таджикистан "Об угле", </w:t>
      </w:r>
      <w:proofErr w:type="spellStart"/>
      <w:r w:rsidRPr="00EB63E2">
        <w:rPr>
          <w:rFonts w:ascii="Times New Roman" w:eastAsia="Times New Roman" w:hAnsi="Times New Roman" w:cs="Times New Roman"/>
          <w:sz w:val="24"/>
          <w:szCs w:val="24"/>
        </w:rPr>
        <w:t>Маджлиси</w:t>
      </w:r>
      <w:proofErr w:type="spellEnd"/>
      <w:r w:rsidRPr="00EB6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63E2">
        <w:rPr>
          <w:rFonts w:ascii="Times New Roman" w:eastAsia="Times New Roman" w:hAnsi="Times New Roman" w:cs="Times New Roman"/>
          <w:sz w:val="24"/>
          <w:szCs w:val="24"/>
        </w:rPr>
        <w:t>милли</w:t>
      </w:r>
      <w:proofErr w:type="spellEnd"/>
      <w:r w:rsidRPr="00EB6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63E2">
        <w:rPr>
          <w:rFonts w:ascii="Times New Roman" w:eastAsia="Times New Roman" w:hAnsi="Times New Roman" w:cs="Times New Roman"/>
          <w:sz w:val="24"/>
          <w:szCs w:val="24"/>
        </w:rPr>
        <w:t>Маджлиси</w:t>
      </w:r>
      <w:proofErr w:type="spellEnd"/>
      <w:r w:rsidRPr="00EB63E2">
        <w:rPr>
          <w:rFonts w:ascii="Times New Roman" w:eastAsia="Times New Roman" w:hAnsi="Times New Roman" w:cs="Times New Roman"/>
          <w:sz w:val="24"/>
          <w:szCs w:val="24"/>
        </w:rPr>
        <w:t xml:space="preserve"> Оли Республики Таджикистан постановляет: </w:t>
      </w:r>
    </w:p>
    <w:p w:rsidR="003E7A54" w:rsidRPr="00EB63E2" w:rsidRDefault="003E7A54" w:rsidP="003E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3E2">
        <w:rPr>
          <w:rFonts w:ascii="Times New Roman" w:eastAsia="Times New Roman" w:hAnsi="Times New Roman" w:cs="Times New Roman"/>
          <w:sz w:val="24"/>
          <w:szCs w:val="24"/>
        </w:rPr>
        <w:t>Одобрить Закон Республики Таджикистан "Об угле".</w:t>
      </w:r>
    </w:p>
    <w:p w:rsidR="003E7A54" w:rsidRPr="00EB63E2" w:rsidRDefault="003E7A54" w:rsidP="003E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7A54" w:rsidRPr="00EB63E2" w:rsidRDefault="003E7A54" w:rsidP="003E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3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3E7A54" w:rsidRPr="00EB63E2" w:rsidRDefault="003E7A54" w:rsidP="003E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63E2">
        <w:rPr>
          <w:rFonts w:ascii="Times New Roman" w:eastAsia="Times New Roman" w:hAnsi="Times New Roman" w:cs="Times New Roman"/>
          <w:sz w:val="24"/>
          <w:szCs w:val="24"/>
        </w:rPr>
        <w:t>Маджлиси</w:t>
      </w:r>
      <w:proofErr w:type="spellEnd"/>
      <w:r w:rsidRPr="00EB6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63E2">
        <w:rPr>
          <w:rFonts w:ascii="Times New Roman" w:eastAsia="Times New Roman" w:hAnsi="Times New Roman" w:cs="Times New Roman"/>
          <w:sz w:val="24"/>
          <w:szCs w:val="24"/>
        </w:rPr>
        <w:t>милли</w:t>
      </w:r>
      <w:proofErr w:type="spellEnd"/>
      <w:r w:rsidRPr="00EB6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63E2">
        <w:rPr>
          <w:rFonts w:ascii="Times New Roman" w:eastAsia="Times New Roman" w:hAnsi="Times New Roman" w:cs="Times New Roman"/>
          <w:sz w:val="24"/>
          <w:szCs w:val="24"/>
        </w:rPr>
        <w:t>Маджлиси</w:t>
      </w:r>
      <w:proofErr w:type="spellEnd"/>
      <w:r w:rsidRPr="00EB63E2">
        <w:rPr>
          <w:rFonts w:ascii="Times New Roman" w:eastAsia="Times New Roman" w:hAnsi="Times New Roman" w:cs="Times New Roman"/>
          <w:sz w:val="24"/>
          <w:szCs w:val="24"/>
        </w:rPr>
        <w:t xml:space="preserve"> Оли </w:t>
      </w:r>
    </w:p>
    <w:p w:rsidR="003E7A54" w:rsidRPr="00EB63E2" w:rsidRDefault="003E7A54" w:rsidP="003E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3E2">
        <w:rPr>
          <w:rFonts w:ascii="Times New Roman" w:eastAsia="Times New Roman" w:hAnsi="Times New Roman" w:cs="Times New Roman"/>
          <w:sz w:val="24"/>
          <w:szCs w:val="24"/>
        </w:rPr>
        <w:t xml:space="preserve">Республики Таджикистан                               </w:t>
      </w:r>
      <w:proofErr w:type="spellStart"/>
      <w:r w:rsidRPr="00EB63E2">
        <w:rPr>
          <w:rFonts w:ascii="Times New Roman" w:eastAsia="Times New Roman" w:hAnsi="Times New Roman" w:cs="Times New Roman"/>
          <w:sz w:val="24"/>
          <w:szCs w:val="24"/>
        </w:rPr>
        <w:t>М.Убайдуллоев</w:t>
      </w:r>
      <w:proofErr w:type="spellEnd"/>
    </w:p>
    <w:p w:rsidR="003E7A54" w:rsidRPr="00EB63E2" w:rsidRDefault="003E7A54" w:rsidP="003E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A54" w:rsidRPr="00EB63E2" w:rsidRDefault="003E7A54" w:rsidP="003E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3E2">
        <w:rPr>
          <w:rFonts w:ascii="Times New Roman" w:eastAsia="Times New Roman" w:hAnsi="Times New Roman" w:cs="Times New Roman"/>
          <w:sz w:val="24"/>
          <w:szCs w:val="24"/>
        </w:rPr>
        <w:t>г. Душанбе,</w:t>
      </w:r>
    </w:p>
    <w:p w:rsidR="003E7A54" w:rsidRPr="00EB63E2" w:rsidRDefault="003E7A54" w:rsidP="003E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3E2">
        <w:rPr>
          <w:rFonts w:ascii="Times New Roman" w:eastAsia="Times New Roman" w:hAnsi="Times New Roman" w:cs="Times New Roman"/>
          <w:sz w:val="24"/>
          <w:szCs w:val="24"/>
        </w:rPr>
        <w:t>14 июня 2012 года, №338</w:t>
      </w:r>
    </w:p>
    <w:p w:rsidR="006723A5" w:rsidRDefault="006723A5">
      <w:bookmarkStart w:id="1" w:name="_GoBack"/>
      <w:bookmarkEnd w:id="1"/>
    </w:p>
    <w:sectPr w:rsidR="0067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67"/>
    <w:rsid w:val="003E7A54"/>
    <w:rsid w:val="006723A5"/>
    <w:rsid w:val="0083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>Home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2016-02-29T08:14:00Z</dcterms:created>
  <dcterms:modified xsi:type="dcterms:W3CDTF">2016-02-29T08:14:00Z</dcterms:modified>
</cp:coreProperties>
</file>