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D" w:rsidRPr="00DD77FF" w:rsidRDefault="00172B2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</w:t>
      </w:r>
      <w:r w:rsidR="0052408D" w:rsidRPr="00DD77FF">
        <w:rPr>
          <w:rFonts w:ascii="Courier New" w:hAnsi="Courier New" w:cs="Courier New"/>
          <w:b/>
          <w:sz w:val="20"/>
        </w:rPr>
        <w:t>Председатель Верховного Совета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 w:rsidRPr="00DD77FF">
        <w:rPr>
          <w:rFonts w:ascii="Courier New" w:hAnsi="Courier New" w:cs="Courier New"/>
          <w:b/>
          <w:sz w:val="20"/>
        </w:rPr>
        <w:t>Э.Рахмонов</w:t>
      </w:r>
      <w:proofErr w:type="spellEnd"/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              г</w:t>
      </w:r>
      <w:proofErr w:type="gramStart"/>
      <w:r w:rsidRPr="00DD77FF">
        <w:rPr>
          <w:rFonts w:ascii="Courier New" w:hAnsi="Courier New" w:cs="Courier New"/>
          <w:b/>
          <w:sz w:val="20"/>
        </w:rPr>
        <w:t>.Д</w:t>
      </w:r>
      <w:proofErr w:type="gramEnd"/>
      <w:r w:rsidRPr="00DD77FF">
        <w:rPr>
          <w:rFonts w:ascii="Courier New" w:hAnsi="Courier New" w:cs="Courier New"/>
          <w:b/>
          <w:sz w:val="20"/>
        </w:rPr>
        <w:t>ушанбе, 27 декабря 1993 года,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  <w:r w:rsidRPr="00DD77FF">
        <w:rPr>
          <w:rFonts w:ascii="Courier New" w:hAnsi="Courier New" w:cs="Courier New"/>
          <w:b/>
          <w:sz w:val="20"/>
        </w:rPr>
        <w:t xml:space="preserve">                   ПОСТАНОВЛЕНИЕ ВЕРХОВНОГО СОВЕТА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    О введении в действие Закона Республики Таджикистан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"О внешнеэкономической деятельности Республики Таджикистан"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Верховный Совет Республики Таджикистан постановляет: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1. Ввести в действие Закон Республики Таджикистан "О внешнеэконом</w:t>
      </w:r>
      <w:r w:rsidRPr="00DD77FF">
        <w:rPr>
          <w:rFonts w:ascii="Courier New" w:hAnsi="Courier New" w:cs="Courier New"/>
          <w:b/>
          <w:sz w:val="20"/>
        </w:rPr>
        <w:t>и</w:t>
      </w:r>
      <w:r w:rsidRPr="00DD77FF">
        <w:rPr>
          <w:rFonts w:ascii="Courier New" w:hAnsi="Courier New" w:cs="Courier New"/>
          <w:b/>
          <w:sz w:val="20"/>
        </w:rPr>
        <w:t>ческой  деятельности Республики Таджикистан" с момента его опубликования.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2. Совету  Министров  Республики  Таджикистан принять необходимые решения,  обеспечивающие реализацию Закона Республики  Таджикистан  "О внешнеэкономической деятельности Республики Таджикистан".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Председатель Верховного Совета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 w:rsidRPr="00DD77FF">
        <w:rPr>
          <w:rFonts w:ascii="Courier New" w:hAnsi="Courier New" w:cs="Courier New"/>
          <w:b/>
          <w:sz w:val="20"/>
        </w:rPr>
        <w:t>Э.Рахмонов</w:t>
      </w:r>
      <w:proofErr w:type="spellEnd"/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DD77FF">
        <w:rPr>
          <w:rFonts w:ascii="Courier New" w:hAnsi="Courier New" w:cs="Courier New"/>
          <w:b/>
          <w:sz w:val="20"/>
        </w:rPr>
        <w:t xml:space="preserve">                   г</w:t>
      </w:r>
      <w:proofErr w:type="gramStart"/>
      <w:r w:rsidRPr="00DD77FF">
        <w:rPr>
          <w:rFonts w:ascii="Courier New" w:hAnsi="Courier New" w:cs="Courier New"/>
          <w:b/>
          <w:sz w:val="20"/>
        </w:rPr>
        <w:t>.Д</w:t>
      </w:r>
      <w:proofErr w:type="gramEnd"/>
      <w:r w:rsidRPr="00DD77FF">
        <w:rPr>
          <w:rFonts w:ascii="Courier New" w:hAnsi="Courier New" w:cs="Courier New"/>
          <w:b/>
          <w:sz w:val="20"/>
        </w:rPr>
        <w:t>ушанбе, 27 декабря 1993 года</w:t>
      </w:r>
    </w:p>
    <w:p w:rsidR="0052408D" w:rsidRPr="00DD77FF" w:rsidRDefault="0052408D" w:rsidP="0052408D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52408D" w:rsidRPr="00DD77FF" w:rsidRDefault="0052408D" w:rsidP="0052408D">
      <w:pPr>
        <w:spacing w:after="0" w:line="240" w:lineRule="auto"/>
        <w:jc w:val="both"/>
        <w:rPr>
          <w:b/>
        </w:rPr>
      </w:pPr>
    </w:p>
    <w:p w:rsidR="007477F9" w:rsidRDefault="007477F9"/>
    <w:sectPr w:rsidR="007477F9" w:rsidSect="005C5E5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08D"/>
    <w:rsid w:val="00172B2D"/>
    <w:rsid w:val="0052408D"/>
    <w:rsid w:val="007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2012-09-17T02:33:00Z</dcterms:created>
  <dcterms:modified xsi:type="dcterms:W3CDTF">2012-09-17T02:33:00Z</dcterms:modified>
</cp:coreProperties>
</file>