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0CF" w:rsidRDefault="009F10CF" w:rsidP="009F10CF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 xml:space="preserve">     Статья 31. Порядок введения в действие настоящего Закона</w:t>
      </w:r>
    </w:p>
    <w:p w:rsidR="009F10CF" w:rsidRDefault="009F10CF" w:rsidP="009F10CF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</w:p>
    <w:p w:rsidR="009F10CF" w:rsidRDefault="009F10CF" w:rsidP="009F10CF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 xml:space="preserve">     1. Настоящий Закон,  за исключением статьи 11,  ввести в действие после его официального опубликования.</w:t>
      </w:r>
    </w:p>
    <w:p w:rsidR="009F10CF" w:rsidRDefault="009F10CF" w:rsidP="009F10CF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 xml:space="preserve">     2. Положения  статьи  11  настоящего Закона ввести в действие с 1 января 2014 года.</w:t>
      </w:r>
    </w:p>
    <w:p w:rsidR="009F10CF" w:rsidRDefault="009F10CF" w:rsidP="009F10CF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</w:p>
    <w:p w:rsidR="009F10CF" w:rsidRDefault="009F10CF" w:rsidP="009F10CF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 xml:space="preserve">     Президент</w:t>
      </w:r>
    </w:p>
    <w:p w:rsidR="009F10CF" w:rsidRDefault="009F10CF" w:rsidP="009F10CF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 xml:space="preserve">     Республики Таджикистан </w:t>
      </w:r>
      <w:proofErr w:type="spellStart"/>
      <w:r>
        <w:rPr>
          <w:rFonts w:ascii="Courier New" w:hAnsi="Courier New" w:cs="Courier New"/>
          <w:b/>
          <w:sz w:val="20"/>
        </w:rPr>
        <w:t>Эмомали</w:t>
      </w:r>
      <w:proofErr w:type="spellEnd"/>
      <w:r>
        <w:rPr>
          <w:rFonts w:ascii="Courier New" w:hAnsi="Courier New" w:cs="Courier New"/>
          <w:b/>
          <w:sz w:val="20"/>
        </w:rPr>
        <w:t xml:space="preserve"> </w:t>
      </w:r>
      <w:proofErr w:type="spellStart"/>
      <w:r>
        <w:rPr>
          <w:rFonts w:ascii="Courier New" w:hAnsi="Courier New" w:cs="Courier New"/>
          <w:b/>
          <w:sz w:val="20"/>
        </w:rPr>
        <w:t>Рахмон</w:t>
      </w:r>
      <w:proofErr w:type="spellEnd"/>
    </w:p>
    <w:p w:rsidR="009F10CF" w:rsidRDefault="009F10CF" w:rsidP="009F10CF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</w:p>
    <w:p w:rsidR="009F10CF" w:rsidRDefault="009F10CF" w:rsidP="009F10CF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 xml:space="preserve">                              г</w:t>
      </w:r>
      <w:proofErr w:type="gramStart"/>
      <w:r>
        <w:rPr>
          <w:rFonts w:ascii="Courier New" w:hAnsi="Courier New" w:cs="Courier New"/>
          <w:b/>
          <w:sz w:val="20"/>
        </w:rPr>
        <w:t>.Д</w:t>
      </w:r>
      <w:proofErr w:type="gramEnd"/>
      <w:r>
        <w:rPr>
          <w:rFonts w:ascii="Courier New" w:hAnsi="Courier New" w:cs="Courier New"/>
          <w:b/>
          <w:sz w:val="20"/>
        </w:rPr>
        <w:t>ушанбе</w:t>
      </w:r>
    </w:p>
    <w:p w:rsidR="009F10CF" w:rsidRDefault="009F10CF" w:rsidP="009F10CF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 xml:space="preserve">                      29 декабря 2010 года № 681</w:t>
      </w:r>
    </w:p>
    <w:p w:rsidR="009F10CF" w:rsidRDefault="009F10CF" w:rsidP="009F10CF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</w:p>
    <w:p w:rsidR="009F10CF" w:rsidRDefault="009F10CF" w:rsidP="009F10CF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</w:p>
    <w:p w:rsidR="009F10CF" w:rsidRDefault="009F10CF" w:rsidP="009F10CF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</w:p>
    <w:p w:rsidR="009F10CF" w:rsidRDefault="009F10CF" w:rsidP="009F10CF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 xml:space="preserve">                  ПОСТАНОВЛЕНИЕ МАДЖЛИСИ НАМОЯНДАГОН</w:t>
      </w:r>
    </w:p>
    <w:p w:rsidR="009F10CF" w:rsidRDefault="009F10CF" w:rsidP="009F10CF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 xml:space="preserve">                 МАДЖЛИСИ ОЛИ РЕСПУБЛИКИ ТАДЖИКИСТАН</w:t>
      </w:r>
    </w:p>
    <w:p w:rsidR="009F10CF" w:rsidRDefault="009F10CF" w:rsidP="009F10CF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</w:p>
    <w:p w:rsidR="009F10CF" w:rsidRDefault="009F10CF" w:rsidP="009F10CF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</w:p>
    <w:p w:rsidR="009F10CF" w:rsidRDefault="009F10CF" w:rsidP="009F10CF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 xml:space="preserve">  О принятии    Закона    Республики   Таджикистан "</w:t>
      </w:r>
      <w:proofErr w:type="gramStart"/>
      <w:r>
        <w:rPr>
          <w:rFonts w:ascii="Courier New" w:hAnsi="Courier New" w:cs="Courier New"/>
          <w:b/>
          <w:sz w:val="20"/>
        </w:rPr>
        <w:t>О</w:t>
      </w:r>
      <w:proofErr w:type="gramEnd"/>
      <w:r>
        <w:rPr>
          <w:rFonts w:ascii="Courier New" w:hAnsi="Courier New" w:cs="Courier New"/>
          <w:b/>
          <w:sz w:val="20"/>
        </w:rPr>
        <w:t xml:space="preserve">   страховой</w:t>
      </w:r>
    </w:p>
    <w:p w:rsidR="009F10CF" w:rsidRDefault="009F10CF" w:rsidP="009F10CF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 xml:space="preserve">                            деятельности"</w:t>
      </w:r>
    </w:p>
    <w:p w:rsidR="009F10CF" w:rsidRDefault="009F10CF" w:rsidP="009F10CF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</w:p>
    <w:p w:rsidR="009F10CF" w:rsidRDefault="009F10CF" w:rsidP="009F10CF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  <w:proofErr w:type="spellStart"/>
      <w:r>
        <w:rPr>
          <w:rFonts w:ascii="Courier New" w:hAnsi="Courier New" w:cs="Courier New"/>
          <w:b/>
          <w:sz w:val="20"/>
        </w:rPr>
        <w:t>Маджлиси</w:t>
      </w:r>
      <w:proofErr w:type="spellEnd"/>
      <w:r w:rsidR="00194C9E">
        <w:rPr>
          <w:rFonts w:ascii="Courier New" w:hAnsi="Courier New" w:cs="Courier New"/>
          <w:b/>
          <w:sz w:val="20"/>
        </w:rPr>
        <w:t xml:space="preserve"> </w:t>
      </w:r>
      <w:proofErr w:type="spellStart"/>
      <w:r>
        <w:rPr>
          <w:rFonts w:ascii="Courier New" w:hAnsi="Courier New" w:cs="Courier New"/>
          <w:b/>
          <w:sz w:val="20"/>
        </w:rPr>
        <w:t>намояндагон</w:t>
      </w:r>
      <w:proofErr w:type="spellEnd"/>
      <w:r w:rsidR="00194C9E">
        <w:rPr>
          <w:rFonts w:ascii="Courier New" w:hAnsi="Courier New" w:cs="Courier New"/>
          <w:b/>
          <w:sz w:val="20"/>
        </w:rPr>
        <w:t xml:space="preserve"> </w:t>
      </w:r>
      <w:proofErr w:type="spellStart"/>
      <w:r>
        <w:rPr>
          <w:rFonts w:ascii="Courier New" w:hAnsi="Courier New" w:cs="Courier New"/>
          <w:b/>
          <w:sz w:val="20"/>
        </w:rPr>
        <w:t>Маджлиси</w:t>
      </w:r>
      <w:proofErr w:type="spellEnd"/>
      <w:r>
        <w:rPr>
          <w:rFonts w:ascii="Courier New" w:hAnsi="Courier New" w:cs="Courier New"/>
          <w:b/>
          <w:sz w:val="20"/>
        </w:rPr>
        <w:t xml:space="preserve">   Оли Республики    Таджикистан постановляет:</w:t>
      </w:r>
    </w:p>
    <w:p w:rsidR="009F10CF" w:rsidRDefault="009F10CF" w:rsidP="009F10CF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 xml:space="preserve">     1. Принять   Закон   Республики Таджикистан    "О    страховой деятельности".</w:t>
      </w:r>
    </w:p>
    <w:p w:rsidR="009F10CF" w:rsidRDefault="009F10CF" w:rsidP="009F10CF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 xml:space="preserve">     2. Признать  утратившим  силу  Постановление Верховного   Совета Республики  Таджикистан  от  20  июля  1994  года, №982 "0 </w:t>
      </w:r>
      <w:proofErr w:type="gramStart"/>
      <w:r>
        <w:rPr>
          <w:rFonts w:ascii="Courier New" w:hAnsi="Courier New" w:cs="Courier New"/>
          <w:b/>
          <w:sz w:val="20"/>
        </w:rPr>
        <w:t>введении</w:t>
      </w:r>
      <w:proofErr w:type="gramEnd"/>
      <w:r>
        <w:rPr>
          <w:rFonts w:ascii="Courier New" w:hAnsi="Courier New" w:cs="Courier New"/>
          <w:b/>
          <w:sz w:val="20"/>
        </w:rPr>
        <w:t xml:space="preserve"> в действие Закона  Республики  Таджикистан  "О страховании"  (Ведомости Верховного Совета Республики Таджикистан, 1994 г., №14, ст. 208).</w:t>
      </w:r>
    </w:p>
    <w:p w:rsidR="009F10CF" w:rsidRDefault="009F10CF" w:rsidP="009F10CF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</w:p>
    <w:p w:rsidR="009F10CF" w:rsidRDefault="009F10CF" w:rsidP="009F10CF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 xml:space="preserve">     Председатель </w:t>
      </w:r>
      <w:proofErr w:type="spellStart"/>
      <w:r>
        <w:rPr>
          <w:rFonts w:ascii="Courier New" w:hAnsi="Courier New" w:cs="Courier New"/>
          <w:b/>
          <w:sz w:val="20"/>
        </w:rPr>
        <w:t>Маджлиси</w:t>
      </w:r>
      <w:proofErr w:type="spellEnd"/>
      <w:r>
        <w:rPr>
          <w:rFonts w:ascii="Courier New" w:hAnsi="Courier New" w:cs="Courier New"/>
          <w:b/>
          <w:sz w:val="20"/>
        </w:rPr>
        <w:t xml:space="preserve"> и</w:t>
      </w:r>
    </w:p>
    <w:p w:rsidR="009F10CF" w:rsidRDefault="009F10CF" w:rsidP="009F10CF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  <w:proofErr w:type="spellStart"/>
      <w:r>
        <w:rPr>
          <w:rFonts w:ascii="Courier New" w:hAnsi="Courier New" w:cs="Courier New"/>
          <w:b/>
          <w:sz w:val="20"/>
        </w:rPr>
        <w:t>Маджлиси</w:t>
      </w:r>
      <w:proofErr w:type="spellEnd"/>
      <w:r>
        <w:rPr>
          <w:rFonts w:ascii="Courier New" w:hAnsi="Courier New" w:cs="Courier New"/>
          <w:b/>
          <w:sz w:val="20"/>
        </w:rPr>
        <w:t xml:space="preserve"> Оли Республики</w:t>
      </w:r>
    </w:p>
    <w:p w:rsidR="009F10CF" w:rsidRDefault="009F10CF" w:rsidP="009F10CF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 xml:space="preserve">     Таджикистан </w:t>
      </w:r>
      <w:proofErr w:type="spellStart"/>
      <w:r>
        <w:rPr>
          <w:rFonts w:ascii="Courier New" w:hAnsi="Courier New" w:cs="Courier New"/>
          <w:b/>
          <w:sz w:val="20"/>
        </w:rPr>
        <w:t>Ш.Зухуров</w:t>
      </w:r>
      <w:proofErr w:type="spellEnd"/>
    </w:p>
    <w:p w:rsidR="009F10CF" w:rsidRDefault="009F10CF" w:rsidP="009F10CF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</w:p>
    <w:p w:rsidR="009F10CF" w:rsidRDefault="009F10CF" w:rsidP="009F10CF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 xml:space="preserve">                г</w:t>
      </w:r>
      <w:proofErr w:type="gramStart"/>
      <w:r>
        <w:rPr>
          <w:rFonts w:ascii="Courier New" w:hAnsi="Courier New" w:cs="Courier New"/>
          <w:b/>
          <w:sz w:val="20"/>
        </w:rPr>
        <w:t>.Д</w:t>
      </w:r>
      <w:proofErr w:type="gramEnd"/>
      <w:r>
        <w:rPr>
          <w:rFonts w:ascii="Courier New" w:hAnsi="Courier New" w:cs="Courier New"/>
          <w:b/>
          <w:sz w:val="20"/>
        </w:rPr>
        <w:t>ушанбе, 8 декабря 2010 года, № 248</w:t>
      </w:r>
    </w:p>
    <w:p w:rsidR="009F10CF" w:rsidRDefault="009F10CF" w:rsidP="009F10CF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</w:p>
    <w:p w:rsidR="009F10CF" w:rsidRDefault="009F10CF" w:rsidP="009F10CF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</w:p>
    <w:p w:rsidR="009F10CF" w:rsidRDefault="009F10CF" w:rsidP="009F10CF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  <w:bookmarkStart w:id="0" w:name="_GoBack"/>
      <w:bookmarkEnd w:id="0"/>
    </w:p>
    <w:p w:rsidR="009F10CF" w:rsidRDefault="009F10CF" w:rsidP="009F10CF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 xml:space="preserve">                     ПОСТАНОВЛЕНИЕ МАДЖЛИСИ МИЛЛИ</w:t>
      </w:r>
    </w:p>
    <w:p w:rsidR="009F10CF" w:rsidRDefault="009F10CF" w:rsidP="009F10CF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 xml:space="preserve">                 МАДЖЛИСИ ОЛИ РЕСПУБЛИКИ ТАДЖИКИСТАН</w:t>
      </w:r>
    </w:p>
    <w:p w:rsidR="009F10CF" w:rsidRDefault="009F10CF" w:rsidP="009F10CF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</w:p>
    <w:p w:rsidR="009F10CF" w:rsidRDefault="009F10CF" w:rsidP="009F10CF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 xml:space="preserve">      О Законе Республики Таджикистан "О страховой деятельности"</w:t>
      </w:r>
    </w:p>
    <w:p w:rsidR="009F10CF" w:rsidRDefault="009F10CF" w:rsidP="009F10CF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</w:p>
    <w:p w:rsidR="009F10CF" w:rsidRDefault="009F10CF" w:rsidP="009F10CF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 xml:space="preserve">     Рассмотрев Закон    Республики    Таджикистан "О     страховой деятельности",  </w:t>
      </w:r>
      <w:proofErr w:type="spellStart"/>
      <w:r>
        <w:rPr>
          <w:rFonts w:ascii="Courier New" w:hAnsi="Courier New" w:cs="Courier New"/>
          <w:b/>
          <w:sz w:val="20"/>
        </w:rPr>
        <w:t>Маджлиси</w:t>
      </w:r>
      <w:proofErr w:type="spellEnd"/>
      <w:r>
        <w:rPr>
          <w:rFonts w:ascii="Courier New" w:hAnsi="Courier New" w:cs="Courier New"/>
          <w:b/>
          <w:sz w:val="20"/>
        </w:rPr>
        <w:t xml:space="preserve"> </w:t>
      </w:r>
      <w:proofErr w:type="spellStart"/>
      <w:r>
        <w:rPr>
          <w:rFonts w:ascii="Courier New" w:hAnsi="Courier New" w:cs="Courier New"/>
          <w:b/>
          <w:sz w:val="20"/>
        </w:rPr>
        <w:t>милли</w:t>
      </w:r>
      <w:proofErr w:type="spellEnd"/>
      <w:r>
        <w:rPr>
          <w:rFonts w:ascii="Courier New" w:hAnsi="Courier New" w:cs="Courier New"/>
          <w:b/>
          <w:sz w:val="20"/>
        </w:rPr>
        <w:t xml:space="preserve"> </w:t>
      </w:r>
      <w:proofErr w:type="spellStart"/>
      <w:r>
        <w:rPr>
          <w:rFonts w:ascii="Courier New" w:hAnsi="Courier New" w:cs="Courier New"/>
          <w:b/>
          <w:sz w:val="20"/>
        </w:rPr>
        <w:t>Маджлиси</w:t>
      </w:r>
      <w:proofErr w:type="spellEnd"/>
      <w:r>
        <w:rPr>
          <w:rFonts w:ascii="Courier New" w:hAnsi="Courier New" w:cs="Courier New"/>
          <w:b/>
          <w:sz w:val="20"/>
        </w:rPr>
        <w:t xml:space="preserve">  Оли Республики Таджикистан постановляет:</w:t>
      </w:r>
    </w:p>
    <w:p w:rsidR="009F10CF" w:rsidRDefault="009F10CF" w:rsidP="009F10CF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 xml:space="preserve">     Одобрить Закон     Республики     Таджикистан "О    страховой деятельности".</w:t>
      </w:r>
    </w:p>
    <w:p w:rsidR="009F10CF" w:rsidRDefault="009F10CF" w:rsidP="009F10CF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</w:p>
    <w:p w:rsidR="009F10CF" w:rsidRDefault="009F10CF" w:rsidP="009F10CF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 xml:space="preserve">     Председатель</w:t>
      </w:r>
    </w:p>
    <w:p w:rsidR="009F10CF" w:rsidRDefault="009F10CF" w:rsidP="009F10CF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  <w:proofErr w:type="spellStart"/>
      <w:r>
        <w:rPr>
          <w:rFonts w:ascii="Courier New" w:hAnsi="Courier New" w:cs="Courier New"/>
          <w:b/>
          <w:sz w:val="20"/>
        </w:rPr>
        <w:t>Маджлиси</w:t>
      </w:r>
      <w:proofErr w:type="spellEnd"/>
      <w:r>
        <w:rPr>
          <w:rFonts w:ascii="Courier New" w:hAnsi="Courier New" w:cs="Courier New"/>
          <w:b/>
          <w:sz w:val="20"/>
        </w:rPr>
        <w:t xml:space="preserve"> мили </w:t>
      </w:r>
      <w:proofErr w:type="spellStart"/>
      <w:r>
        <w:rPr>
          <w:rFonts w:ascii="Courier New" w:hAnsi="Courier New" w:cs="Courier New"/>
          <w:b/>
          <w:sz w:val="20"/>
        </w:rPr>
        <w:t>Маджлиси</w:t>
      </w:r>
      <w:proofErr w:type="spellEnd"/>
      <w:r>
        <w:rPr>
          <w:rFonts w:ascii="Courier New" w:hAnsi="Courier New" w:cs="Courier New"/>
          <w:b/>
          <w:sz w:val="20"/>
        </w:rPr>
        <w:t xml:space="preserve"> Оли</w:t>
      </w:r>
    </w:p>
    <w:p w:rsidR="009F10CF" w:rsidRDefault="009F10CF" w:rsidP="009F10CF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 xml:space="preserve">     Республики Таджикистан </w:t>
      </w:r>
      <w:proofErr w:type="spellStart"/>
      <w:r>
        <w:rPr>
          <w:rFonts w:ascii="Courier New" w:hAnsi="Courier New" w:cs="Courier New"/>
          <w:b/>
          <w:sz w:val="20"/>
        </w:rPr>
        <w:t>М.Убайдуллоев</w:t>
      </w:r>
      <w:proofErr w:type="spellEnd"/>
    </w:p>
    <w:p w:rsidR="009F10CF" w:rsidRDefault="009F10CF" w:rsidP="009F10CF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</w:p>
    <w:p w:rsidR="009F10CF" w:rsidRDefault="009F10CF" w:rsidP="009F10CF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</w:p>
    <w:p w:rsidR="009F10CF" w:rsidRDefault="009F10CF" w:rsidP="009F10CF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 xml:space="preserve">                 г. Душанбе, 16 декабря 2010 года №116</w:t>
      </w:r>
    </w:p>
    <w:p w:rsidR="009F10CF" w:rsidRDefault="009F10CF" w:rsidP="009F10CF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</w:p>
    <w:p w:rsidR="009F10CF" w:rsidRDefault="009F10CF" w:rsidP="009F10CF">
      <w:pPr>
        <w:spacing w:after="0" w:line="240" w:lineRule="auto"/>
        <w:jc w:val="both"/>
        <w:rPr>
          <w:b/>
        </w:rPr>
      </w:pPr>
    </w:p>
    <w:p w:rsidR="001A57F0" w:rsidRDefault="001A57F0"/>
    <w:sectPr w:rsidR="001A5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10CF"/>
    <w:rsid w:val="00194C9E"/>
    <w:rsid w:val="001A57F0"/>
    <w:rsid w:val="009F1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4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1493</Characters>
  <Application>Microsoft Office Word</Application>
  <DocSecurity>0</DocSecurity>
  <Lines>12</Lines>
  <Paragraphs>3</Paragraphs>
  <ScaleCrop>false</ScaleCrop>
  <Company>Home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</cp:revision>
  <dcterms:created xsi:type="dcterms:W3CDTF">2012-09-17T02:55:00Z</dcterms:created>
  <dcterms:modified xsi:type="dcterms:W3CDTF">2012-09-17T02:56:00Z</dcterms:modified>
</cp:coreProperties>
</file>