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 xml:space="preserve">     Президент</w:t>
      </w: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 xml:space="preserve">     Республики Таджикистан Э.РАХМОНОВ</w:t>
      </w: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>г. Душанбе 10 мая 2002 года</w:t>
      </w: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>N 54</w:t>
      </w: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>ПОСТАНОВЛЕНИЕ</w:t>
      </w: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>МАДЖЛИСИ НАМОЯНДАГОН МАДЖЛИСИ ОЛИ</w:t>
      </w: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>РЕСПУБЛИКИ ТАДЖИКИСТАН</w:t>
      </w: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>О принятии Закона Республики Таджикистан</w:t>
      </w: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>&lt;О качестве и безопасности пищевых продуктов&gt;</w:t>
      </w:r>
    </w:p>
    <w:p w:rsidR="00B0678F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 xml:space="preserve">и </w:t>
      </w:r>
      <w:proofErr w:type="gramStart"/>
      <w:r w:rsidRPr="00F77DA0">
        <w:rPr>
          <w:rFonts w:ascii="Courier New" w:hAnsi="Courier New"/>
          <w:b/>
          <w:sz w:val="20"/>
        </w:rPr>
        <w:t>введении</w:t>
      </w:r>
      <w:proofErr w:type="gramEnd"/>
      <w:r w:rsidRPr="00F77DA0">
        <w:rPr>
          <w:rFonts w:ascii="Courier New" w:hAnsi="Courier New"/>
          <w:b/>
          <w:sz w:val="20"/>
        </w:rPr>
        <w:t xml:space="preserve"> его в действие</w:t>
      </w: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proofErr w:type="spellStart"/>
      <w:r w:rsidRPr="00F77DA0"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 w:rsidRPr="00F77DA0">
        <w:rPr>
          <w:rFonts w:ascii="Courier New" w:hAnsi="Courier New"/>
          <w:b/>
          <w:sz w:val="20"/>
        </w:rPr>
        <w:t>намояндагон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 w:rsidRPr="00F77DA0">
        <w:rPr>
          <w:rFonts w:ascii="Courier New" w:hAnsi="Courier New"/>
          <w:b/>
          <w:sz w:val="20"/>
        </w:rPr>
        <w:t>Маджлиси</w:t>
      </w:r>
      <w:proofErr w:type="spellEnd"/>
      <w:r w:rsidRPr="00F77DA0">
        <w:rPr>
          <w:rFonts w:ascii="Courier New" w:hAnsi="Courier New"/>
          <w:b/>
          <w:sz w:val="20"/>
        </w:rPr>
        <w:t xml:space="preserve"> Оли Республики Таджикистан  постановляет:</w:t>
      </w: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 xml:space="preserve">     1. Принять Закон Республики Таджикистан</w:t>
      </w:r>
      <w:proofErr w:type="gramStart"/>
      <w:r w:rsidRPr="00F77DA0">
        <w:rPr>
          <w:rFonts w:ascii="Courier New" w:hAnsi="Courier New"/>
          <w:b/>
          <w:sz w:val="20"/>
        </w:rPr>
        <w:t>&lt;О</w:t>
      </w:r>
      <w:proofErr w:type="gramEnd"/>
      <w:r w:rsidRPr="00F77DA0">
        <w:rPr>
          <w:rFonts w:ascii="Courier New" w:hAnsi="Courier New"/>
          <w:b/>
          <w:sz w:val="20"/>
        </w:rPr>
        <w:t xml:space="preserve"> качестве и безопасности пищевых продуктов&gt;.</w:t>
      </w: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 xml:space="preserve">     2. Настоящий Закон за исключением первого пункта статьи 10, ввести в действие после его официального опубликования.</w:t>
      </w: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 xml:space="preserve">     3. </w:t>
      </w:r>
      <w:proofErr w:type="gramStart"/>
      <w:r w:rsidRPr="00F77DA0">
        <w:rPr>
          <w:rFonts w:ascii="Courier New" w:hAnsi="Courier New"/>
          <w:b/>
          <w:sz w:val="20"/>
        </w:rPr>
        <w:t>Положения  статей  3-8,  статьи  9  (за исключением абзаца 3), статьи 10,  статьи 12 (за исключением положений, касающихся оценки  и подтверждения  соответствия  требованиям нормативных документов услуг, оказываемых в сфере розничной торговли и сфере общественного  питания) пунктов 1-4,  7-13 статьи 17, пунктов 1 и 2 статьи 18, пунктов 1-3 и 5 статьи 19, пунктов 1-4 статьи 20, статьи 21, статьей 22- 27</w:t>
      </w:r>
      <w:proofErr w:type="gramEnd"/>
      <w:r w:rsidRPr="00F77DA0">
        <w:rPr>
          <w:rFonts w:ascii="Courier New" w:hAnsi="Courier New"/>
          <w:b/>
          <w:sz w:val="20"/>
        </w:rPr>
        <w:t xml:space="preserve"> настоящего Закона  распространяются  также на парфюмерную и косметическую </w:t>
      </w:r>
      <w:proofErr w:type="spellStart"/>
      <w:r w:rsidRPr="00F77DA0">
        <w:rPr>
          <w:rFonts w:ascii="Courier New" w:hAnsi="Courier New"/>
          <w:b/>
          <w:sz w:val="20"/>
        </w:rPr>
        <w:t>проду</w:t>
      </w:r>
      <w:r w:rsidRPr="00F77DA0">
        <w:rPr>
          <w:rFonts w:ascii="Courier New" w:hAnsi="Courier New"/>
          <w:b/>
          <w:sz w:val="20"/>
        </w:rPr>
        <w:t>к</w:t>
      </w:r>
      <w:r w:rsidRPr="00F77DA0">
        <w:rPr>
          <w:rFonts w:ascii="Courier New" w:hAnsi="Courier New"/>
          <w:b/>
          <w:sz w:val="20"/>
        </w:rPr>
        <w:t>цию</w:t>
      </w:r>
      <w:proofErr w:type="gramStart"/>
      <w:r w:rsidRPr="00F77DA0">
        <w:rPr>
          <w:rFonts w:ascii="Courier New" w:hAnsi="Courier New"/>
          <w:b/>
          <w:sz w:val="20"/>
        </w:rPr>
        <w:t>,с</w:t>
      </w:r>
      <w:proofErr w:type="gramEnd"/>
      <w:r w:rsidRPr="00F77DA0">
        <w:rPr>
          <w:rFonts w:ascii="Courier New" w:hAnsi="Courier New"/>
          <w:b/>
          <w:sz w:val="20"/>
        </w:rPr>
        <w:t>редства</w:t>
      </w:r>
      <w:proofErr w:type="spellEnd"/>
      <w:r w:rsidRPr="00F77DA0">
        <w:rPr>
          <w:rFonts w:ascii="Courier New" w:hAnsi="Courier New"/>
          <w:b/>
          <w:sz w:val="20"/>
        </w:rPr>
        <w:t xml:space="preserve"> и изделия для гигиены полости рта, табачные изделия.</w:t>
      </w: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 xml:space="preserve">     4. Правительству Республики Таджикистан:</w:t>
      </w: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 xml:space="preserve">     - представить в </w:t>
      </w:r>
      <w:proofErr w:type="spellStart"/>
      <w:r w:rsidRPr="00F77DA0">
        <w:rPr>
          <w:rFonts w:ascii="Courier New" w:hAnsi="Courier New"/>
          <w:b/>
          <w:sz w:val="20"/>
        </w:rPr>
        <w:t>МаджлисинамояндагонМаджлиси</w:t>
      </w:r>
      <w:proofErr w:type="spellEnd"/>
      <w:r w:rsidRPr="00F77DA0">
        <w:rPr>
          <w:rFonts w:ascii="Courier New" w:hAnsi="Courier New"/>
          <w:b/>
          <w:sz w:val="20"/>
        </w:rPr>
        <w:t xml:space="preserve"> Оли Республики Таджик</w:t>
      </w:r>
      <w:r w:rsidRPr="00F77DA0">
        <w:rPr>
          <w:rFonts w:ascii="Courier New" w:hAnsi="Courier New"/>
          <w:b/>
          <w:sz w:val="20"/>
        </w:rPr>
        <w:t>и</w:t>
      </w:r>
      <w:r w:rsidRPr="00F77DA0">
        <w:rPr>
          <w:rFonts w:ascii="Courier New" w:hAnsi="Courier New"/>
          <w:b/>
          <w:sz w:val="20"/>
        </w:rPr>
        <w:t>стан предложения о проведении действующего законодательства в  соответс</w:t>
      </w:r>
      <w:r w:rsidRPr="00F77DA0">
        <w:rPr>
          <w:rFonts w:ascii="Courier New" w:hAnsi="Courier New"/>
          <w:b/>
          <w:sz w:val="20"/>
        </w:rPr>
        <w:t>т</w:t>
      </w:r>
      <w:r w:rsidRPr="00F77DA0">
        <w:rPr>
          <w:rFonts w:ascii="Courier New" w:hAnsi="Courier New"/>
          <w:b/>
          <w:sz w:val="20"/>
        </w:rPr>
        <w:t>вии с настоящим Законом;</w:t>
      </w: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 xml:space="preserve">     - привести свои решения в соответствии с Законом Республики  Тадж</w:t>
      </w:r>
      <w:r w:rsidRPr="00F77DA0">
        <w:rPr>
          <w:rFonts w:ascii="Courier New" w:hAnsi="Courier New"/>
          <w:b/>
          <w:sz w:val="20"/>
        </w:rPr>
        <w:t>и</w:t>
      </w:r>
      <w:r w:rsidRPr="00F77DA0">
        <w:rPr>
          <w:rFonts w:ascii="Courier New" w:hAnsi="Courier New"/>
          <w:b/>
          <w:sz w:val="20"/>
        </w:rPr>
        <w:t>кистан</w:t>
      </w:r>
      <w:proofErr w:type="gramStart"/>
      <w:r w:rsidRPr="00F77DA0">
        <w:rPr>
          <w:rFonts w:ascii="Courier New" w:hAnsi="Courier New"/>
          <w:b/>
          <w:sz w:val="20"/>
        </w:rPr>
        <w:t>&lt;О</w:t>
      </w:r>
      <w:proofErr w:type="gramEnd"/>
      <w:r w:rsidRPr="00F77DA0">
        <w:rPr>
          <w:rFonts w:ascii="Courier New" w:hAnsi="Courier New"/>
          <w:b/>
          <w:sz w:val="20"/>
        </w:rPr>
        <w:t xml:space="preserve"> качестве и безопасности пищевых продуктов&gt;</w:t>
      </w: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 w:rsidRPr="00F77DA0"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 w:rsidRPr="00F77DA0">
        <w:rPr>
          <w:rFonts w:ascii="Courier New" w:hAnsi="Courier New"/>
          <w:b/>
          <w:sz w:val="20"/>
        </w:rPr>
        <w:t>намояндагон</w:t>
      </w:r>
      <w:proofErr w:type="spellEnd"/>
    </w:p>
    <w:p w:rsidR="00B0678F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proofErr w:type="spellStart"/>
      <w:r w:rsidRPr="00F77DA0">
        <w:rPr>
          <w:rFonts w:ascii="Courier New" w:hAnsi="Courier New"/>
          <w:b/>
          <w:sz w:val="20"/>
        </w:rPr>
        <w:t>Маджлиси</w:t>
      </w:r>
      <w:proofErr w:type="spellEnd"/>
      <w:r w:rsidRPr="00F77DA0">
        <w:rPr>
          <w:rFonts w:ascii="Courier New" w:hAnsi="Courier New"/>
          <w:b/>
          <w:sz w:val="20"/>
        </w:rPr>
        <w:t xml:space="preserve"> Оли Республики Таджикистан С.ХАЙРУЛЛОЕВ</w:t>
      </w: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>г</w:t>
      </w:r>
      <w:proofErr w:type="gramStart"/>
      <w:r w:rsidRPr="00F77DA0">
        <w:rPr>
          <w:rFonts w:ascii="Courier New" w:hAnsi="Courier New"/>
          <w:b/>
          <w:sz w:val="20"/>
        </w:rPr>
        <w:t>.Д</w:t>
      </w:r>
      <w:proofErr w:type="gramEnd"/>
      <w:r w:rsidRPr="00F77DA0">
        <w:rPr>
          <w:rFonts w:ascii="Courier New" w:hAnsi="Courier New"/>
          <w:b/>
          <w:sz w:val="20"/>
        </w:rPr>
        <w:t xml:space="preserve">ушанбе 31 октября </w:t>
      </w:r>
      <w:smartTag w:uri="urn:schemas-microsoft-com:office:smarttags" w:element="metricconverter">
        <w:smartTagPr>
          <w:attr w:name="ProductID" w:val="2001 г"/>
        </w:smartTagPr>
        <w:r w:rsidRPr="00F77DA0">
          <w:rPr>
            <w:rFonts w:ascii="Courier New" w:hAnsi="Courier New"/>
            <w:b/>
            <w:sz w:val="20"/>
          </w:rPr>
          <w:t>2001 г</w:t>
        </w:r>
      </w:smartTag>
      <w:r w:rsidRPr="00F77DA0">
        <w:rPr>
          <w:rFonts w:ascii="Courier New" w:hAnsi="Courier New"/>
          <w:b/>
          <w:sz w:val="20"/>
        </w:rPr>
        <w:t>.</w:t>
      </w: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>N 425</w:t>
      </w: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bookmarkStart w:id="0" w:name="_GoBack"/>
      <w:bookmarkEnd w:id="0"/>
      <w:r w:rsidRPr="00F77DA0">
        <w:rPr>
          <w:rFonts w:ascii="Courier New" w:hAnsi="Courier New"/>
          <w:b/>
          <w:sz w:val="20"/>
        </w:rPr>
        <w:t>ПОСТАНОВЛЕНИЕ</w:t>
      </w: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>МАДЖЛИСИ МИЛЛИ МАДЖЛИСИ ОЛИ</w:t>
      </w: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>РЕСПУБЛИКИ ТАДЖИКИСТАН</w:t>
      </w: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>О Законе Республики Таджикистан</w:t>
      </w: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>&lt;О качестве и безопасности пищевых продуктов&gt;</w:t>
      </w: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 xml:space="preserve">     Рассмотрев Закон Республики Таджикистан</w:t>
      </w:r>
      <w:proofErr w:type="gramStart"/>
      <w:r w:rsidRPr="00F77DA0">
        <w:rPr>
          <w:rFonts w:ascii="Courier New" w:hAnsi="Courier New"/>
          <w:b/>
          <w:sz w:val="20"/>
        </w:rPr>
        <w:t>&lt;О</w:t>
      </w:r>
      <w:proofErr w:type="gramEnd"/>
      <w:r w:rsidRPr="00F77DA0">
        <w:rPr>
          <w:rFonts w:ascii="Courier New" w:hAnsi="Courier New"/>
          <w:b/>
          <w:sz w:val="20"/>
        </w:rPr>
        <w:t xml:space="preserve"> качестве и безопасности  пищевых продуктов&gt;,  </w:t>
      </w:r>
      <w:proofErr w:type="spellStart"/>
      <w:r w:rsidRPr="00F77DA0">
        <w:rPr>
          <w:rFonts w:ascii="Courier New" w:hAnsi="Courier New"/>
          <w:b/>
          <w:sz w:val="20"/>
        </w:rPr>
        <w:t>МаджлисимиллиМаджлиси</w:t>
      </w:r>
      <w:proofErr w:type="spellEnd"/>
      <w:r w:rsidRPr="00F77DA0">
        <w:rPr>
          <w:rFonts w:ascii="Courier New" w:hAnsi="Courier New"/>
          <w:b/>
          <w:sz w:val="20"/>
        </w:rPr>
        <w:t xml:space="preserve"> Оли Республики Таджикистан п</w:t>
      </w:r>
      <w:r w:rsidRPr="00F77DA0">
        <w:rPr>
          <w:rFonts w:ascii="Courier New" w:hAnsi="Courier New"/>
          <w:b/>
          <w:sz w:val="20"/>
        </w:rPr>
        <w:t>о</w:t>
      </w:r>
      <w:r w:rsidRPr="00F77DA0">
        <w:rPr>
          <w:rFonts w:ascii="Courier New" w:hAnsi="Courier New"/>
          <w:b/>
          <w:sz w:val="20"/>
        </w:rPr>
        <w:t>становляет:</w:t>
      </w: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 xml:space="preserve">     Одобрить Закон Республики Таджикистан</w:t>
      </w:r>
      <w:proofErr w:type="gramStart"/>
      <w:r w:rsidRPr="00F77DA0">
        <w:rPr>
          <w:rFonts w:ascii="Courier New" w:hAnsi="Courier New"/>
          <w:b/>
          <w:sz w:val="20"/>
        </w:rPr>
        <w:t>&lt;О</w:t>
      </w:r>
      <w:proofErr w:type="gramEnd"/>
      <w:r w:rsidRPr="00F77DA0">
        <w:rPr>
          <w:rFonts w:ascii="Courier New" w:hAnsi="Courier New"/>
          <w:b/>
          <w:sz w:val="20"/>
        </w:rPr>
        <w:t xml:space="preserve"> качестве и безопасности п</w:t>
      </w:r>
      <w:r w:rsidRPr="00F77DA0">
        <w:rPr>
          <w:rFonts w:ascii="Courier New" w:hAnsi="Courier New"/>
          <w:b/>
          <w:sz w:val="20"/>
        </w:rPr>
        <w:t>и</w:t>
      </w:r>
      <w:r w:rsidRPr="00F77DA0">
        <w:rPr>
          <w:rFonts w:ascii="Courier New" w:hAnsi="Courier New"/>
          <w:b/>
          <w:sz w:val="20"/>
        </w:rPr>
        <w:t>щевых продуктов&gt;</w:t>
      </w: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lastRenderedPageBreak/>
        <w:t xml:space="preserve">     Председатель</w:t>
      </w: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proofErr w:type="spellStart"/>
      <w:r w:rsidRPr="00F77DA0">
        <w:rPr>
          <w:rFonts w:ascii="Courier New" w:hAnsi="Courier New"/>
          <w:b/>
          <w:sz w:val="20"/>
        </w:rPr>
        <w:t>Маджлиси</w:t>
      </w:r>
      <w:proofErr w:type="spellEnd"/>
      <w:r w:rsidRPr="00F77DA0">
        <w:rPr>
          <w:rFonts w:ascii="Courier New" w:hAnsi="Courier New"/>
          <w:b/>
          <w:sz w:val="20"/>
        </w:rPr>
        <w:t xml:space="preserve"> Милли </w:t>
      </w:r>
      <w:proofErr w:type="spellStart"/>
      <w:r w:rsidRPr="00F77DA0">
        <w:rPr>
          <w:rFonts w:ascii="Courier New" w:hAnsi="Courier New"/>
          <w:b/>
          <w:sz w:val="20"/>
        </w:rPr>
        <w:t>Маджлиси</w:t>
      </w:r>
      <w:proofErr w:type="spellEnd"/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 xml:space="preserve">     Оли Республики Таджикистан М.УБАЙДУЛЛОЕВ</w:t>
      </w: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>г</w:t>
      </w:r>
      <w:proofErr w:type="gramStart"/>
      <w:r w:rsidRPr="00F77DA0">
        <w:rPr>
          <w:rFonts w:ascii="Courier New" w:hAnsi="Courier New"/>
          <w:b/>
          <w:sz w:val="20"/>
        </w:rPr>
        <w:t>.Д</w:t>
      </w:r>
      <w:proofErr w:type="gramEnd"/>
      <w:r w:rsidRPr="00F77DA0">
        <w:rPr>
          <w:rFonts w:ascii="Courier New" w:hAnsi="Courier New"/>
          <w:b/>
          <w:sz w:val="20"/>
        </w:rPr>
        <w:t xml:space="preserve">ушанбе 23 апреля </w:t>
      </w:r>
      <w:smartTag w:uri="urn:schemas-microsoft-com:office:smarttags" w:element="metricconverter">
        <w:smartTagPr>
          <w:attr w:name="ProductID" w:val="2002 г"/>
        </w:smartTagPr>
        <w:r w:rsidRPr="00F77DA0">
          <w:rPr>
            <w:rFonts w:ascii="Courier New" w:hAnsi="Courier New"/>
            <w:b/>
            <w:sz w:val="20"/>
          </w:rPr>
          <w:t>2002 г</w:t>
        </w:r>
      </w:smartTag>
      <w:r w:rsidRPr="00F77DA0">
        <w:rPr>
          <w:rFonts w:ascii="Courier New" w:hAnsi="Courier New"/>
          <w:b/>
          <w:sz w:val="20"/>
        </w:rPr>
        <w:t>.</w:t>
      </w:r>
    </w:p>
    <w:p w:rsidR="00B0678F" w:rsidRPr="00F77DA0" w:rsidRDefault="00B0678F" w:rsidP="00B0678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77DA0">
        <w:rPr>
          <w:rFonts w:ascii="Courier New" w:hAnsi="Courier New"/>
          <w:b/>
          <w:sz w:val="20"/>
        </w:rPr>
        <w:t>N 240</w:t>
      </w:r>
    </w:p>
    <w:p w:rsidR="00B0678F" w:rsidRPr="00F77DA0" w:rsidRDefault="00B0678F" w:rsidP="00B0678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345BF2" w:rsidRDefault="00345BF2"/>
    <w:sectPr w:rsidR="0034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78F"/>
    <w:rsid w:val="00345BF2"/>
    <w:rsid w:val="00B0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>Home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2012-09-12T04:07:00Z</dcterms:created>
  <dcterms:modified xsi:type="dcterms:W3CDTF">2012-09-12T04:07:00Z</dcterms:modified>
</cp:coreProperties>
</file>