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DB" w:rsidRDefault="00A878DB" w:rsidP="00A878DB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Статья 21. Порядок введения в действие настоящего Закона</w:t>
      </w:r>
    </w:p>
    <w:p w:rsidR="00A878DB" w:rsidRDefault="00A878DB" w:rsidP="00A878DB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Настоящий Закон ввести в действие после его официального  опубликования.</w:t>
      </w:r>
    </w:p>
    <w:p w:rsidR="00A878DB" w:rsidRDefault="00A878DB" w:rsidP="00A878DB">
      <w:pPr>
        <w:spacing w:after="0"/>
        <w:jc w:val="both"/>
        <w:rPr>
          <w:rFonts w:ascii="Courier New" w:hAnsi="Courier New"/>
          <w:b/>
          <w:sz w:val="20"/>
        </w:rPr>
      </w:pPr>
    </w:p>
    <w:p w:rsidR="00A878DB" w:rsidRDefault="00A878DB" w:rsidP="00A878DB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Президент</w:t>
      </w:r>
    </w:p>
    <w:p w:rsidR="00A878DB" w:rsidRDefault="00A878DB" w:rsidP="00A878DB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Республики Таджикистан </w:t>
      </w:r>
      <w:proofErr w:type="spellStart"/>
      <w:r>
        <w:rPr>
          <w:rFonts w:ascii="Courier New" w:hAnsi="Courier New"/>
          <w:b/>
          <w:sz w:val="20"/>
        </w:rPr>
        <w:t>Э.Рахмонов</w:t>
      </w:r>
      <w:proofErr w:type="spellEnd"/>
    </w:p>
    <w:p w:rsidR="00A878DB" w:rsidRDefault="00A878DB" w:rsidP="00A878DB">
      <w:pPr>
        <w:spacing w:after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г</w:t>
      </w:r>
      <w:proofErr w:type="gramStart"/>
      <w:r>
        <w:rPr>
          <w:rFonts w:ascii="Courier New" w:hAnsi="Courier New"/>
          <w:b/>
          <w:sz w:val="20"/>
        </w:rPr>
        <w:t>.Д</w:t>
      </w:r>
      <w:proofErr w:type="gramEnd"/>
      <w:r>
        <w:rPr>
          <w:rFonts w:ascii="Courier New" w:hAnsi="Courier New"/>
          <w:b/>
          <w:sz w:val="20"/>
        </w:rPr>
        <w:t>ушанбе, 8 декабря 2003 года № 51</w:t>
      </w:r>
    </w:p>
    <w:p w:rsidR="00A878DB" w:rsidRDefault="00A878DB" w:rsidP="00A878DB">
      <w:pPr>
        <w:spacing w:after="0"/>
        <w:jc w:val="both"/>
        <w:rPr>
          <w:b/>
        </w:rPr>
      </w:pPr>
    </w:p>
    <w:p w:rsidR="00046F29" w:rsidRDefault="00046F29"/>
    <w:sectPr w:rsidR="0004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8DB"/>
    <w:rsid w:val="00046F29"/>
    <w:rsid w:val="00A8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Home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2012-09-13T03:39:00Z</dcterms:created>
  <dcterms:modified xsi:type="dcterms:W3CDTF">2012-09-13T03:39:00Z</dcterms:modified>
</cp:coreProperties>
</file>