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67" w:rsidRPr="00EA4967" w:rsidRDefault="00EA4967" w:rsidP="00EA496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0" w:name="A000000001"/>
      <w:bookmarkEnd w:id="0"/>
      <w:r w:rsidRPr="00EA4967">
        <w:rPr>
          <w:rFonts w:ascii="Times New Roman" w:eastAsia="Times New Roman" w:hAnsi="Times New Roman" w:cs="Times New Roman"/>
          <w:b/>
          <w:bCs/>
          <w:sz w:val="28"/>
          <w:szCs w:val="28"/>
          <w:lang w:eastAsia="ru-RU"/>
        </w:rPr>
        <w:t>ЗАКОН РЕСПУБЛИКИ ТАДЖИКИСТАН</w:t>
      </w:r>
    </w:p>
    <w:p w:rsidR="00EA4967" w:rsidRPr="00EA4967" w:rsidRDefault="00EA4967" w:rsidP="00EA496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О РАЗРЕШИТЕЛЬНОЙ СИСТЕМЕ</w:t>
      </w:r>
    </w:p>
    <w:p w:rsidR="00EA4967" w:rsidRPr="00EA4967" w:rsidRDefault="00EA4967" w:rsidP="00EA496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(в редакции Закона РТ от 16.04.2012г.</w:t>
      </w:r>
      <w:hyperlink r:id="rId5" w:tooltip="Ссылка на Закон РТ О внесении дополнения в Закон РТ О разрешительной системе" w:history="1">
        <w:r w:rsidRPr="00EA4967">
          <w:rPr>
            <w:rFonts w:ascii="Times New Roman" w:eastAsia="Times New Roman" w:hAnsi="Times New Roman" w:cs="Times New Roman"/>
            <w:sz w:val="28"/>
            <w:szCs w:val="28"/>
            <w:lang w:eastAsia="ru-RU"/>
          </w:rPr>
          <w:t>№802</w:t>
        </w:r>
      </w:hyperlink>
      <w:r w:rsidRPr="00EA4967">
        <w:rPr>
          <w:rFonts w:ascii="Times New Roman" w:eastAsia="Times New Roman" w:hAnsi="Times New Roman" w:cs="Times New Roman"/>
          <w:sz w:val="28"/>
          <w:szCs w:val="28"/>
          <w:lang w:eastAsia="ru-RU"/>
        </w:rPr>
        <w:t>,от 03.07.2012г.</w:t>
      </w:r>
      <w:hyperlink r:id="rId6" w:tooltip="Ссылка на Закон РТ О внесении допол-я в Закон РТ О разрешительной системе" w:history="1">
        <w:r w:rsidRPr="00EA4967">
          <w:rPr>
            <w:rFonts w:ascii="Times New Roman" w:eastAsia="Times New Roman" w:hAnsi="Times New Roman" w:cs="Times New Roman"/>
            <w:sz w:val="28"/>
            <w:szCs w:val="28"/>
            <w:lang w:eastAsia="ru-RU"/>
          </w:rPr>
          <w:t>№836</w:t>
        </w:r>
      </w:hyperlink>
      <w:r w:rsidRPr="00EA4967">
        <w:rPr>
          <w:rFonts w:ascii="Times New Roman" w:eastAsia="Times New Roman" w:hAnsi="Times New Roman" w:cs="Times New Roman"/>
          <w:sz w:val="28"/>
          <w:szCs w:val="28"/>
          <w:lang w:eastAsia="ru-RU"/>
        </w:rPr>
        <w:t xml:space="preserve">, от 28.12.2012г. </w:t>
      </w:r>
      <w:hyperlink r:id="rId7" w:tooltip="Ссылка на Закон РТ О внесении измен-й в Закон РТ О разрешительной системе" w:history="1">
        <w:r w:rsidRPr="00EA4967">
          <w:rPr>
            <w:rFonts w:ascii="Times New Roman" w:eastAsia="Times New Roman" w:hAnsi="Times New Roman" w:cs="Times New Roman"/>
            <w:sz w:val="28"/>
            <w:szCs w:val="28"/>
            <w:lang w:eastAsia="ru-RU"/>
          </w:rPr>
          <w:t>№ 931</w:t>
        </w:r>
      </w:hyperlink>
      <w:r w:rsidRPr="00EA4967">
        <w:rPr>
          <w:rFonts w:ascii="Times New Roman" w:eastAsia="Times New Roman" w:hAnsi="Times New Roman" w:cs="Times New Roman"/>
          <w:sz w:val="28"/>
          <w:szCs w:val="28"/>
          <w:lang w:eastAsia="ru-RU"/>
        </w:rPr>
        <w:t>, от 26.07.2014г.</w:t>
      </w:r>
      <w:hyperlink r:id="rId8"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№1103</w:t>
        </w:r>
      </w:hyperlink>
      <w:r w:rsidRPr="00EA4967">
        <w:rPr>
          <w:rFonts w:ascii="Times New Roman" w:eastAsia="Times New Roman" w:hAnsi="Times New Roman" w:cs="Times New Roman"/>
          <w:sz w:val="28"/>
          <w:szCs w:val="28"/>
          <w:lang w:eastAsia="ru-RU"/>
        </w:rPr>
        <w:t xml:space="preserve">, от 31.12.2014г. </w:t>
      </w:r>
      <w:hyperlink r:id="rId9" w:tooltip="Ссылка на Закон РТ О внесении измен-й в Закон РТ О разрешительной системе" w:history="1">
        <w:r w:rsidRPr="00EA4967">
          <w:rPr>
            <w:rFonts w:ascii="Times New Roman" w:eastAsia="Times New Roman" w:hAnsi="Times New Roman" w:cs="Times New Roman"/>
            <w:sz w:val="28"/>
            <w:szCs w:val="28"/>
            <w:lang w:eastAsia="ru-RU"/>
          </w:rPr>
          <w:t>№1170</w:t>
        </w:r>
      </w:hyperlink>
      <w:r w:rsidRPr="00EA4967">
        <w:rPr>
          <w:rFonts w:ascii="Times New Roman" w:eastAsia="Times New Roman" w:hAnsi="Times New Roman" w:cs="Times New Roman"/>
          <w:sz w:val="28"/>
          <w:szCs w:val="28"/>
          <w:lang w:eastAsia="ru-RU"/>
        </w:rPr>
        <w:t xml:space="preserve">, от 23.11.2015г. </w:t>
      </w:r>
      <w:hyperlink r:id="rId10"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 от 25.12.2015г.</w:t>
      </w:r>
      <w:hyperlink r:id="rId11" w:tooltip="Ссылка на Закон РТ О внесении измен-й в Закон РТ О разрешительной системе" w:history="1">
        <w:r w:rsidRPr="00EA4967">
          <w:rPr>
            <w:rFonts w:ascii="Times New Roman" w:eastAsia="Times New Roman" w:hAnsi="Times New Roman" w:cs="Times New Roman"/>
            <w:sz w:val="28"/>
            <w:szCs w:val="28"/>
            <w:lang w:eastAsia="ru-RU"/>
          </w:rPr>
          <w:t>№1267</w:t>
        </w:r>
      </w:hyperlink>
      <w:r w:rsidRPr="00EA4967">
        <w:rPr>
          <w:rFonts w:ascii="Times New Roman" w:eastAsia="Times New Roman" w:hAnsi="Times New Roman" w:cs="Times New Roman"/>
          <w:sz w:val="28"/>
          <w:szCs w:val="28"/>
          <w:lang w:eastAsia="ru-RU"/>
        </w:rPr>
        <w:t xml:space="preserve">, от 14.05.2016г. </w:t>
      </w:r>
      <w:hyperlink r:id="rId12" w:tooltip="Ссылка на Закон РТ О внесении изменении в Закон РТ О разрешительной системе" w:history="1">
        <w:r w:rsidRPr="00EA4967">
          <w:rPr>
            <w:rFonts w:ascii="Times New Roman" w:eastAsia="Times New Roman" w:hAnsi="Times New Roman" w:cs="Times New Roman"/>
            <w:sz w:val="28"/>
            <w:szCs w:val="28"/>
            <w:lang w:eastAsia="ru-RU"/>
          </w:rPr>
          <w:t>№1313</w:t>
        </w:r>
      </w:hyperlink>
      <w:r w:rsidRPr="00EA4967">
        <w:rPr>
          <w:rFonts w:ascii="Times New Roman" w:eastAsia="Times New Roman" w:hAnsi="Times New Roman" w:cs="Times New Roman"/>
          <w:sz w:val="28"/>
          <w:szCs w:val="28"/>
          <w:lang w:eastAsia="ru-RU"/>
        </w:rPr>
        <w:t>, от 23.07.2016г.</w:t>
      </w:r>
      <w:hyperlink r:id="rId13" w:tooltip="Ссылка на Закон РТ О внесении измен-й и допол-я в Закон РТ О разрешительной системе" w:history="1">
        <w:r w:rsidRPr="00EA4967">
          <w:rPr>
            <w:rFonts w:ascii="Times New Roman" w:eastAsia="Times New Roman" w:hAnsi="Times New Roman" w:cs="Times New Roman"/>
            <w:sz w:val="28"/>
            <w:szCs w:val="28"/>
            <w:lang w:eastAsia="ru-RU"/>
          </w:rPr>
          <w:t>№1340</w:t>
        </w:r>
      </w:hyperlink>
      <w:r w:rsidRPr="00EA4967">
        <w:rPr>
          <w:rFonts w:ascii="Times New Roman" w:eastAsia="Times New Roman" w:hAnsi="Times New Roman" w:cs="Times New Roman"/>
          <w:sz w:val="28"/>
          <w:szCs w:val="28"/>
          <w:lang w:eastAsia="ru-RU"/>
        </w:rPr>
        <w:t>, от 04.04.2019г.</w:t>
      </w:r>
      <w:hyperlink r:id="rId14" w:tooltip="Ссылка на Закон РТ О внесении дополнения в Закон РТ О разрешительной системе" w:history="1">
        <w:r w:rsidRPr="00EA4967">
          <w:rPr>
            <w:rFonts w:ascii="Times New Roman" w:eastAsia="Times New Roman" w:hAnsi="Times New Roman" w:cs="Times New Roman"/>
            <w:sz w:val="28"/>
            <w:szCs w:val="28"/>
            <w:lang w:eastAsia="ru-RU"/>
          </w:rPr>
          <w:t>№1590</w:t>
        </w:r>
      </w:hyperlink>
      <w:r w:rsidRPr="00EA4967">
        <w:rPr>
          <w:rFonts w:ascii="Times New Roman" w:eastAsia="Times New Roman" w:hAnsi="Times New Roman" w:cs="Times New Roman"/>
          <w:sz w:val="28"/>
          <w:szCs w:val="28"/>
          <w:lang w:eastAsia="ru-RU"/>
        </w:rPr>
        <w:t>, от 02.01.2020г.</w:t>
      </w:r>
      <w:hyperlink r:id="rId15" w:tooltip="Ссылка на Закон РТ О внесении изменения в закон РТ О разрешительной системе" w:history="1">
        <w:r w:rsidRPr="00EA4967">
          <w:rPr>
            <w:rFonts w:ascii="Times New Roman" w:eastAsia="Times New Roman" w:hAnsi="Times New Roman" w:cs="Times New Roman"/>
            <w:sz w:val="28"/>
            <w:szCs w:val="28"/>
            <w:lang w:eastAsia="ru-RU"/>
          </w:rPr>
          <w:t>№1666</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Настоящий Закон определяет правовые, организационные и экономические основы разрешительной системы, исключительный перечень деятельностей, которые осуществляются по разрешению уполномоченного государственного органа, порядок выдачи субъектам предпринимательской деятельности разрешительных документов, устанавливает виды разрешительных документов и обеспечивает защиту законных интересов граждан, окружающей среды и безопасности государства.</w:t>
      </w:r>
    </w:p>
    <w:p w:rsidR="00EA4967" w:rsidRPr="00EA4967" w:rsidRDefault="00EA4967" w:rsidP="00EA4967">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bookmarkStart w:id="1" w:name="A000000002"/>
      <w:bookmarkEnd w:id="1"/>
      <w:r w:rsidRPr="00EA4967">
        <w:rPr>
          <w:rFonts w:ascii="Times New Roman" w:eastAsia="Times New Roman" w:hAnsi="Times New Roman" w:cs="Times New Roman"/>
          <w:b/>
          <w:bCs/>
          <w:sz w:val="28"/>
          <w:szCs w:val="28"/>
          <w:lang w:eastAsia="ru-RU"/>
        </w:rPr>
        <w:t>ГЛАВА 1. ОБЩИЕ ПОЛОЖЕНИЯ</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 w:name="A000000003"/>
      <w:bookmarkEnd w:id="2"/>
      <w:r w:rsidRPr="00EA4967">
        <w:rPr>
          <w:rFonts w:ascii="Times New Roman" w:eastAsia="Times New Roman" w:hAnsi="Times New Roman" w:cs="Times New Roman"/>
          <w:b/>
          <w:bCs/>
          <w:sz w:val="28"/>
          <w:szCs w:val="28"/>
          <w:lang w:eastAsia="ru-RU"/>
        </w:rPr>
        <w:t>Статья 1. Основные понятия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В настоящем Законе применяются следующие основные понятия: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A4967">
        <w:rPr>
          <w:rFonts w:ascii="Times New Roman" w:eastAsia="Times New Roman" w:hAnsi="Times New Roman" w:cs="Times New Roman"/>
          <w:sz w:val="28"/>
          <w:szCs w:val="28"/>
          <w:lang w:eastAsia="ru-RU"/>
        </w:rPr>
        <w:t xml:space="preserve">- разрешительный документ - административный документ разрешительного характера, выдаваемый разрешительным органом, юридическому лицу и индивидуальному предпринимателю для осуществления определенного вида деятельности или действия с указанием его срока при обязательном соблюдении разрешительных условий, в виде разрешения, сертификата, заключения, акта утверждения, согласования, свидетельства, аттестата, регистрации, задания и решения, за исключением лицензии (в редакции Закона РТ от 23.11.2015г. </w:t>
      </w:r>
      <w:hyperlink r:id="rId16"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w:t>
      </w:r>
      <w:proofErr w:type="gramEnd"/>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EA4967">
        <w:rPr>
          <w:rFonts w:ascii="Times New Roman" w:eastAsia="Times New Roman" w:hAnsi="Times New Roman" w:cs="Times New Roman"/>
          <w:sz w:val="28"/>
          <w:szCs w:val="28"/>
          <w:lang w:eastAsia="ru-RU"/>
        </w:rPr>
        <w:t>- разрешительная система - совокупность процедур регулирования предпринимательской деятельности разрешительными органами, связанных с выдачей, переоформлением, приостановлением и возобновлением действия и аннулированием разрешительного документа, выдачей дубликатов разрешительного документа, ведением Единого государственного электронного регистра разрешительных документов и реестра разрешительных документов, контролем соблюдения юридическими лицами и индивидуальными предпринимателями разрешительных условий и выдачей предписаний об устранении нарушений этих условий (в редакции Закона РТ от 23.11.2015г</w:t>
      </w:r>
      <w:proofErr w:type="gramEnd"/>
      <w:r w:rsidRPr="00EA4967">
        <w:rPr>
          <w:rFonts w:ascii="Times New Roman" w:eastAsia="Times New Roman" w:hAnsi="Times New Roman" w:cs="Times New Roman"/>
          <w:sz w:val="28"/>
          <w:szCs w:val="28"/>
          <w:lang w:eastAsia="ru-RU"/>
        </w:rPr>
        <w:t xml:space="preserve">. </w:t>
      </w:r>
      <w:hyperlink r:id="rId17"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 xml:space="preserve">- разрешительные условия - совокупность требований и условий, установленных настоящим Законом и другими нормативными правовыми актами Республики Таджикистан, выполнение которых обязательно заявителем при получении разрешительного документа (или) обладателем разрешительного документа при осуществлении соответствующего вида предпринимательской деятельности (в редакции Закона РТ от 23.11.2015г. </w:t>
      </w:r>
      <w:hyperlink r:id="rId18"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разрешительный орган - уполномоченный государственный орган, наделенный в соответствии с настоящим Законом правом выдачи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заявитель - юридическое лицо или индивидуальный предприниматель, представившие в разрешительный орган заявление и документы, необходимые для получения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обладатель разрешительного документа - юридическое лицо или индивидуальный предприниматель, имеющий разрешительный документ на осуществление конкретного вида деятельности или действия;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заявленная ответственность - декларация заявителем своей ответственности о соблюдении разрешительных условий при осуществлении предпринимательской деятельности;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одобрение по умолчанию - процедура, вследствие которой разрешительный документ считается выданным, переоформленным, возобновленным, если разрешительный орган не вынес решения по заявлению с уведомлением заявителя в сроки и на условиях, предусмотренных настоящим Законом;</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единое окно - упрощенная процедура рассмотрения заявления на выдачу разрешительного документа и проверки предоставленной информации и (или) ее передача уполномоченным государственным органам на утверждение, если иным законом предусмотрено их утверждение, без вовлечения в этот процесс заявителя (в редакции Закона РТ от 23.07.2016г.</w:t>
      </w:r>
      <w:hyperlink r:id="rId19" w:tooltip="Ссылка на Закон РТ О внесении измен-й и допол-я в Закон РТ О разрешительной системе" w:history="1">
        <w:r w:rsidRPr="00EA4967">
          <w:rPr>
            <w:rFonts w:ascii="Times New Roman" w:eastAsia="Times New Roman" w:hAnsi="Times New Roman" w:cs="Times New Roman"/>
            <w:sz w:val="28"/>
            <w:szCs w:val="28"/>
            <w:lang w:eastAsia="ru-RU"/>
          </w:rPr>
          <w:t>№1340</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реестр разрешительных документов - совокупность сведений о выданных, переоформленных, приостановленных, возобновленных и аннулированных разрешительных документах, которая ведется каждым разрешительным органом;</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 единый государственный электронный регистр разрешительных документов - обобщенная база данных и информации по разрешительным документам, доступная в режиме он-</w:t>
      </w:r>
      <w:proofErr w:type="spellStart"/>
      <w:r w:rsidRPr="00EA4967">
        <w:rPr>
          <w:rFonts w:ascii="Times New Roman" w:eastAsia="Times New Roman" w:hAnsi="Times New Roman" w:cs="Times New Roman"/>
          <w:sz w:val="28"/>
          <w:szCs w:val="28"/>
          <w:lang w:eastAsia="ru-RU"/>
        </w:rPr>
        <w:t>лайн</w:t>
      </w:r>
      <w:proofErr w:type="spellEnd"/>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 w:name="A000000004"/>
      <w:bookmarkEnd w:id="3"/>
      <w:r w:rsidRPr="00EA4967">
        <w:rPr>
          <w:rFonts w:ascii="Times New Roman" w:eastAsia="Times New Roman" w:hAnsi="Times New Roman" w:cs="Times New Roman"/>
          <w:b/>
          <w:bCs/>
          <w:sz w:val="28"/>
          <w:szCs w:val="28"/>
          <w:lang w:eastAsia="ru-RU"/>
        </w:rPr>
        <w:t>Статья 2. Законодательство Республики Таджикистан о разрешительной системе</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Законодательство Республики Таджикистан о разрешительной системе основывается на </w:t>
      </w:r>
      <w:hyperlink r:id="rId20" w:tooltip="Ссылка на Конституция РТ" w:history="1">
        <w:r w:rsidRPr="00EA4967">
          <w:rPr>
            <w:rFonts w:ascii="Times New Roman" w:eastAsia="Times New Roman" w:hAnsi="Times New Roman" w:cs="Times New Roman"/>
            <w:sz w:val="28"/>
            <w:szCs w:val="28"/>
            <w:lang w:eastAsia="ru-RU"/>
          </w:rPr>
          <w:t>Конституции</w:t>
        </w:r>
      </w:hyperlink>
      <w:r w:rsidRPr="00EA4967">
        <w:rPr>
          <w:rFonts w:ascii="Times New Roman" w:eastAsia="Times New Roman" w:hAnsi="Times New Roman" w:cs="Times New Roman"/>
          <w:sz w:val="28"/>
          <w:szCs w:val="28"/>
          <w:lang w:eastAsia="ru-RU"/>
        </w:rPr>
        <w:t xml:space="preserve"> Республики Таджикистан и состоит из настоящего Закона, других нормативных правовых актов Республики Таджикистан, а также международных правовых актов, признанных Таджикистаном.</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4" w:name="A000000005"/>
      <w:bookmarkEnd w:id="4"/>
      <w:r w:rsidRPr="00EA4967">
        <w:rPr>
          <w:rFonts w:ascii="Times New Roman" w:eastAsia="Times New Roman" w:hAnsi="Times New Roman" w:cs="Times New Roman"/>
          <w:b/>
          <w:bCs/>
          <w:sz w:val="28"/>
          <w:szCs w:val="28"/>
          <w:lang w:eastAsia="ru-RU"/>
        </w:rPr>
        <w:t>Статья 3. Критерии определения видов деятельности, подлежащих регулированию путем выдачи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К видам деятельности, подлежащим регулированию путем выдачи разрешений, относятся виды деятельности, отвечающие одному из критериев, указанных в абзацах первом и втором, а также обязательно критерию, предусмотренному в абзаце третьем данной статьи: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необходимость использования ограниченных государственных ресурсов;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необходимость установления специальных условий и требований к деятельности, а также проверки их соблюдения в ходе осуществления деятельности в целях исключения ущемления прав, законных интересов граждан, причинения вреда окружающей среде и безопасности государства;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выдача разрешительного документа не дублирует другие регулирующие процедуры деятельности субъектов предпринимательской деятельности, установленные законодательством для выделения ограниченных государственных ресурсов государства и (или) для обеспечения соблюдения специальных условий и требований в целях исключения ущемления прав, законных интересов граждан, причинения вреда окружающей среде и безопасности государства.</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5" w:name="A4I80Y1ZVA"/>
      <w:bookmarkEnd w:id="5"/>
      <w:r w:rsidRPr="00EA4967">
        <w:rPr>
          <w:rFonts w:ascii="Times New Roman" w:eastAsia="Times New Roman" w:hAnsi="Times New Roman" w:cs="Times New Roman"/>
          <w:b/>
          <w:bCs/>
          <w:sz w:val="28"/>
          <w:szCs w:val="28"/>
          <w:lang w:eastAsia="ru-RU"/>
        </w:rPr>
        <w:t>Статья 3(1). Порядок внесения, изменения и исключения разрешительных документов из перечня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(в редакции Закона РТ от 23.11.2015г. </w:t>
      </w:r>
      <w:hyperlink r:id="rId21"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1. Порядок внесения, изменения и исключения разрешительных документов из перечня разрешительных документов осуществляется только путем внесения изменений и дополнений в настоящий Закон.</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2. Во время установления новых разрешительных документов должны соблюдаться требования главы 3 настоящего Закона (в редакции Закона РТ от 23.11.2015г. </w:t>
      </w:r>
      <w:hyperlink r:id="rId22"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6" w:name="A000000006"/>
      <w:bookmarkEnd w:id="6"/>
      <w:r w:rsidRPr="00EA4967">
        <w:rPr>
          <w:rFonts w:ascii="Times New Roman" w:eastAsia="Times New Roman" w:hAnsi="Times New Roman" w:cs="Times New Roman"/>
          <w:b/>
          <w:bCs/>
          <w:sz w:val="28"/>
          <w:szCs w:val="28"/>
          <w:lang w:eastAsia="ru-RU"/>
        </w:rPr>
        <w:t>Статья 4. Компетенция Правительства Республики Таджикистан в области разрешительной системы</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К компетенции Правительства Республики Таджикистан в области разрешительной системы относятся: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определение уполномоченного государственного органа в области регулирования разрешительной системы;</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утверждение </w:t>
      </w:r>
      <w:proofErr w:type="gramStart"/>
      <w:r w:rsidRPr="00EA4967">
        <w:rPr>
          <w:rFonts w:ascii="Times New Roman" w:eastAsia="Times New Roman" w:hAnsi="Times New Roman" w:cs="Times New Roman"/>
          <w:sz w:val="28"/>
          <w:szCs w:val="28"/>
          <w:lang w:eastAsia="ru-RU"/>
        </w:rPr>
        <w:t>правил проведения проверки деятельности государственных органов</w:t>
      </w:r>
      <w:proofErr w:type="gramEnd"/>
      <w:r w:rsidRPr="00EA4967">
        <w:rPr>
          <w:rFonts w:ascii="Times New Roman" w:eastAsia="Times New Roman" w:hAnsi="Times New Roman" w:cs="Times New Roman"/>
          <w:sz w:val="28"/>
          <w:szCs w:val="28"/>
          <w:lang w:eastAsia="ru-RU"/>
        </w:rPr>
        <w:t xml:space="preserve"> по соблюдению нормативных правовых актов Республики Таджикистан в сфере регулирования разрешительной системы (в редакции Закона РТ от 23.11.2015г. </w:t>
      </w:r>
      <w:hyperlink r:id="rId23"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утверждение правил ведения Единого государственного электронного регистра разрешительных документов;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утверждение правил ведения реестра разрешительных документов.</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7" w:name="A000000007"/>
      <w:bookmarkEnd w:id="7"/>
      <w:r w:rsidRPr="00EA4967">
        <w:rPr>
          <w:rFonts w:ascii="Times New Roman" w:eastAsia="Times New Roman" w:hAnsi="Times New Roman" w:cs="Times New Roman"/>
          <w:b/>
          <w:bCs/>
          <w:sz w:val="28"/>
          <w:szCs w:val="28"/>
          <w:lang w:eastAsia="ru-RU"/>
        </w:rPr>
        <w:t>Статья 5. Полномочия уполномоченного государственного органа в области регулирования разрешительной системы</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В полномочия государственного уполномоченного органа в области регулирования разрешительной системы входит:</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проверка деятельности государственных органов по соблюдению нормативных правовых актов Республики Таджикистан в сфере регулирования разрешительной </w:t>
      </w:r>
      <w:proofErr w:type="gramStart"/>
      <w:r w:rsidRPr="00EA4967">
        <w:rPr>
          <w:rFonts w:ascii="Times New Roman" w:eastAsia="Times New Roman" w:hAnsi="Times New Roman" w:cs="Times New Roman"/>
          <w:sz w:val="28"/>
          <w:szCs w:val="28"/>
          <w:lang w:eastAsia="ru-RU"/>
        </w:rPr>
        <w:t>системы</w:t>
      </w:r>
      <w:proofErr w:type="gramEnd"/>
      <w:r w:rsidRPr="00EA4967">
        <w:rPr>
          <w:rFonts w:ascii="Times New Roman" w:eastAsia="Times New Roman" w:hAnsi="Times New Roman" w:cs="Times New Roman"/>
          <w:sz w:val="28"/>
          <w:szCs w:val="28"/>
          <w:lang w:eastAsia="ru-RU"/>
        </w:rPr>
        <w:t xml:space="preserve"> а также представление предложений об отмене незаконных решений указанных органов (в редакции Закона РТ от 23.11.2015г. </w:t>
      </w:r>
      <w:hyperlink r:id="rId24"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проведение мониторинга реализации настоящего Закона;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представление ежегодной информации Правительству Республики Таджикистан по результатам проведенного мониторинга;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 обобщение опыта в области регулирования предпринимательской деятельности путем выдачи разрешительных документов, разработка и представление предложений по совершенствованию законодательства в области регулирования деятельности разрешительной системы;</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проверка актов оценки регуляторного воздействия проектов нормативных правовых актов, регулирующих разрешительную систему и представление заключения при обязательном обсуждении с субъектами предпринимательской деятельности и их объединениями;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ведение Единого государственного электронного регистра разрешительных документов.</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8" w:name="A000000008"/>
      <w:bookmarkEnd w:id="8"/>
      <w:r w:rsidRPr="00EA4967">
        <w:rPr>
          <w:rFonts w:ascii="Times New Roman" w:eastAsia="Times New Roman" w:hAnsi="Times New Roman" w:cs="Times New Roman"/>
          <w:b/>
          <w:bCs/>
          <w:sz w:val="28"/>
          <w:szCs w:val="28"/>
          <w:lang w:eastAsia="ru-RU"/>
        </w:rPr>
        <w:t>Статья 6. Полномочия разрешительных органов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(в редакции Закона РТ от 23.07.2016г.</w:t>
      </w:r>
      <w:hyperlink r:id="rId25" w:tooltip="Ссылка на Закон РТ О внесении измен-й и допол-я в Закон РТ О разрешительной системе" w:history="1">
        <w:r w:rsidRPr="00EA4967">
          <w:rPr>
            <w:rFonts w:ascii="Times New Roman" w:eastAsia="Times New Roman" w:hAnsi="Times New Roman" w:cs="Times New Roman"/>
            <w:sz w:val="28"/>
            <w:szCs w:val="28"/>
            <w:lang w:eastAsia="ru-RU"/>
          </w:rPr>
          <w:t>№1340</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В полномочия государственных органов входит (в редакции Закона РТ от 23.07.2016г.</w:t>
      </w:r>
      <w:hyperlink r:id="rId26" w:tooltip="Ссылка на Закон РТ О внесении измен-й и допол-я в Закон РТ О разрешительной системе" w:history="1">
        <w:r w:rsidRPr="00EA4967">
          <w:rPr>
            <w:rFonts w:ascii="Times New Roman" w:eastAsia="Times New Roman" w:hAnsi="Times New Roman" w:cs="Times New Roman"/>
            <w:sz w:val="28"/>
            <w:szCs w:val="28"/>
            <w:lang w:eastAsia="ru-RU"/>
          </w:rPr>
          <w:t>№1340</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выдача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переоформление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приостановление действия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выдача дубликатов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продление срока действия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отказ в выдаче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прекращение срока действия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аннулирование разрешительных документов в случаях, установленных </w:t>
      </w:r>
      <w:hyperlink r:id="rId27" w:anchor="A000000032" w:tooltip="Ссылка на оглавление: Статья 28. Аннулирование разрешительного документа" w:history="1">
        <w:r w:rsidRPr="00EA4967">
          <w:rPr>
            <w:rFonts w:ascii="Times New Roman" w:eastAsia="Times New Roman" w:hAnsi="Times New Roman" w:cs="Times New Roman"/>
            <w:sz w:val="28"/>
            <w:szCs w:val="28"/>
            <w:lang w:eastAsia="ru-RU"/>
          </w:rPr>
          <w:t>статьей 28</w:t>
        </w:r>
      </w:hyperlink>
      <w:r w:rsidRPr="00EA4967">
        <w:rPr>
          <w:rFonts w:ascii="Times New Roman" w:eastAsia="Times New Roman" w:hAnsi="Times New Roman" w:cs="Times New Roman"/>
          <w:sz w:val="28"/>
          <w:szCs w:val="28"/>
          <w:lang w:eastAsia="ru-RU"/>
        </w:rPr>
        <w:t xml:space="preserve"> настоящего Закона;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ведение реестра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утверждение образцов заявления, актов об отсутствии разрешения и уведомления на получение разрешительного документа (в редакции Закона РТ от 23.11.2015г. </w:t>
      </w:r>
      <w:hyperlink r:id="rId28"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 xml:space="preserve">- определение образца разрешительного документа (в редакции Закона РТ от 23.11.2015г. </w:t>
      </w:r>
      <w:hyperlink r:id="rId29"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контроль соблюдения требований и условий обладателями разрешительных документов.</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9" w:name="A000000009"/>
      <w:bookmarkEnd w:id="9"/>
      <w:r w:rsidRPr="00EA4967">
        <w:rPr>
          <w:rFonts w:ascii="Times New Roman" w:eastAsia="Times New Roman" w:hAnsi="Times New Roman" w:cs="Times New Roman"/>
          <w:b/>
          <w:bCs/>
          <w:sz w:val="28"/>
          <w:szCs w:val="28"/>
          <w:lang w:eastAsia="ru-RU"/>
        </w:rPr>
        <w:t>Статья 7. Действие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1. Вид деятельности, на осуществление которого предоставлен разрешительный документ, осуществляется только юридическим лицом или индивидуальным предпринимателем, </w:t>
      </w:r>
      <w:proofErr w:type="gramStart"/>
      <w:r w:rsidRPr="00EA4967">
        <w:rPr>
          <w:rFonts w:ascii="Times New Roman" w:eastAsia="Times New Roman" w:hAnsi="Times New Roman" w:cs="Times New Roman"/>
          <w:sz w:val="28"/>
          <w:szCs w:val="28"/>
          <w:lang w:eastAsia="ru-RU"/>
        </w:rPr>
        <w:t>получившими</w:t>
      </w:r>
      <w:proofErr w:type="gramEnd"/>
      <w:r w:rsidRPr="00EA4967">
        <w:rPr>
          <w:rFonts w:ascii="Times New Roman" w:eastAsia="Times New Roman" w:hAnsi="Times New Roman" w:cs="Times New Roman"/>
          <w:sz w:val="28"/>
          <w:szCs w:val="28"/>
          <w:lang w:eastAsia="ru-RU"/>
        </w:rPr>
        <w:t xml:space="preserve"> разрешительный документ.</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2. Действие разрешительного документа распространяется на территории Республики Таджикистан.</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3. В случаях, предусмотренных законодательством Республики Таджикистан и (или) международными актами, признанными Республикой Таджикистан, действие разрешительного документа может распространяться и за пределами Республики Таджикистан.</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0" w:name="A000000010"/>
      <w:bookmarkEnd w:id="10"/>
      <w:r w:rsidRPr="00EA4967">
        <w:rPr>
          <w:rFonts w:ascii="Times New Roman" w:eastAsia="Times New Roman" w:hAnsi="Times New Roman" w:cs="Times New Roman"/>
          <w:b/>
          <w:bCs/>
          <w:sz w:val="28"/>
          <w:szCs w:val="28"/>
          <w:lang w:eastAsia="ru-RU"/>
        </w:rPr>
        <w:t>Статья 8. Срок действия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Разрешительный документ выдается на неограниченный срок действия, а для видов деятельности, подлежащих лицензированию, выдается на срок действия лицензии.</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1" w:name="A000000011"/>
      <w:bookmarkEnd w:id="11"/>
      <w:r w:rsidRPr="00EA4967">
        <w:rPr>
          <w:rFonts w:ascii="Times New Roman" w:eastAsia="Times New Roman" w:hAnsi="Times New Roman" w:cs="Times New Roman"/>
          <w:b/>
          <w:bCs/>
          <w:sz w:val="28"/>
          <w:szCs w:val="28"/>
          <w:lang w:eastAsia="ru-RU"/>
        </w:rPr>
        <w:t>Статья 9. Финансирование выдачи разрешительных документов и разрешительные сборы</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 Финансирование выдачи разрешительных документов осуществляется в пределах средств, выделяемых из соответствующих бюджетов на содержание разрешительных органов.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2. За рассмотрение заявления о выдаче разрешительного документа по видам деятельности, установленным настоящим Законом, взимаются разрешительные сборы в размере одного показателя для расчетов, который не подлежит возврату.</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3. За выдачу разрешительного документа, взимаются разрешительные сборы в размере двух показателей для расчетов.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4. Суммы разрешительных сборов зачисляются в республиканский бюджет.</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5. При продлении срока действия разрешительного документа взимается плата, равная сбору за выдачу разрешительного документа.</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2" w:name="A000000012"/>
      <w:bookmarkEnd w:id="12"/>
      <w:r w:rsidRPr="00EA4967">
        <w:rPr>
          <w:rFonts w:ascii="Times New Roman" w:eastAsia="Times New Roman" w:hAnsi="Times New Roman" w:cs="Times New Roman"/>
          <w:b/>
          <w:bCs/>
          <w:sz w:val="28"/>
          <w:szCs w:val="28"/>
          <w:lang w:eastAsia="ru-RU"/>
        </w:rPr>
        <w:t>Статья 10. Делопроизводство в сфере выдачи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 На каждое юридическое лицо и индивидуального предпринимателя, подавших заявление для получения разрешительного документа, разрешительный орган ведет дело, а по каждому виду разрешительного документа ведет журнал учета заявлений и выданных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2. В деле хранятся все документы, поступившие от заявителя, а также копии решений и предписаний разрешительного органа, касающихся заявителя.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3. В журнале учета заявлений и выданных разрешительных документов содержатся сведения о заявителе, дата поступления документов, дата и номер принятых разрешительным органом решений, дата выдачи разрешительного документа и подпись ответственного лица и лица, получившего разрешительный документ.</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4. Разрешительный орган формирует и ведет реестр выданных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5. В реестре разрешительных документов указываются: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сведения о заявителе (наименование юридического лица, для индивидуального предпринимателя - фамилия, имя и отчество);</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вид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дата и номер решения (распоряжения, приказа, предписания) о выдаче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серия, номер и дата выдачи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сведения о переоформлении разрешительного документа, а при его переоформлении - выдача копий и дубликатов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основания, дата и номер решения (распоряжения, приказа, предписания) об устранении нарушений условий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 основания, дата и номер решения (распоряжения, приказа, предписания) о приостановлении и возобновлении действия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основания, дата и номер решения (распоряжения, приказа, предписания) об аннулировании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основания, дата и номер решения (распоряжении, приказа, предписания) о признании разрешительного документа </w:t>
      </w:r>
      <w:proofErr w:type="gramStart"/>
      <w:r w:rsidRPr="00EA4967">
        <w:rPr>
          <w:rFonts w:ascii="Times New Roman" w:eastAsia="Times New Roman" w:hAnsi="Times New Roman" w:cs="Times New Roman"/>
          <w:sz w:val="28"/>
          <w:szCs w:val="28"/>
          <w:lang w:eastAsia="ru-RU"/>
        </w:rPr>
        <w:t>недействительным</w:t>
      </w:r>
      <w:proofErr w:type="gramEnd"/>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основания, дата и номер решения (распоряжения, приказа, предписания) о прекращении действия разрешительного документа (в редакции Закона РТ от 23.07.2016г.</w:t>
      </w:r>
      <w:hyperlink r:id="rId30" w:tooltip="Ссылка на Закон РТ О внесении измен-й и допол-я в Закон РТ О разрешительной системе" w:history="1">
        <w:r w:rsidRPr="00EA4967">
          <w:rPr>
            <w:rFonts w:ascii="Times New Roman" w:eastAsia="Times New Roman" w:hAnsi="Times New Roman" w:cs="Times New Roman"/>
            <w:sz w:val="28"/>
            <w:szCs w:val="28"/>
            <w:lang w:eastAsia="ru-RU"/>
          </w:rPr>
          <w:t>№1340</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6. Информация, содержащаяся в реестрах разрешительных документов, является открытой и доступной.</w:t>
      </w:r>
    </w:p>
    <w:p w:rsidR="00EA4967" w:rsidRPr="00EA4967" w:rsidRDefault="00EA4967" w:rsidP="00EA4967">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13" w:name="A000000013"/>
      <w:bookmarkEnd w:id="13"/>
      <w:r w:rsidRPr="00EA4967">
        <w:rPr>
          <w:rFonts w:ascii="Times New Roman" w:eastAsia="Times New Roman" w:hAnsi="Times New Roman" w:cs="Times New Roman"/>
          <w:b/>
          <w:bCs/>
          <w:sz w:val="28"/>
          <w:szCs w:val="28"/>
          <w:lang w:eastAsia="ru-RU"/>
        </w:rPr>
        <w:t>ГЛАВА 2. ПРИНЦИПЫ РЕГУЛИРОВАНИЯ РАЗРЕШИТЕЛЬНОЙ СИСТЕМЫ</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4" w:name="A000000014"/>
      <w:bookmarkEnd w:id="14"/>
      <w:r w:rsidRPr="00EA4967">
        <w:rPr>
          <w:rFonts w:ascii="Times New Roman" w:eastAsia="Times New Roman" w:hAnsi="Times New Roman" w:cs="Times New Roman"/>
          <w:b/>
          <w:bCs/>
          <w:sz w:val="28"/>
          <w:szCs w:val="28"/>
          <w:lang w:eastAsia="ru-RU"/>
        </w:rPr>
        <w:t>Статья 11. Основные принципы разрешительной системы</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1. Основными принципами разрешительной системы Республики Таджикистан являются: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прозрачность принятия решений, регулирования и прогнозируемость процесса выдачи разрешительных документов;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установление единого порядка выдачи разрешительных документов;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заявленная ответственность;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единое окно;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одобрение по умолчанию;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пропорциональность интересов общества и прав субъектов предпринимательской деятельности при установлении необходимости введения разрешительного документа;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проведение оценки регуляторного воздействия при введении новых видов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2. Все сомнения, противоречия и неясности нормативных правовых актов, связанные с разрешительной системой, толкуются в пользу субъекта предпринимательской деятельности.</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5" w:name="A000000015"/>
      <w:bookmarkEnd w:id="15"/>
      <w:r w:rsidRPr="00EA4967">
        <w:rPr>
          <w:rFonts w:ascii="Times New Roman" w:eastAsia="Times New Roman" w:hAnsi="Times New Roman" w:cs="Times New Roman"/>
          <w:b/>
          <w:bCs/>
          <w:sz w:val="28"/>
          <w:szCs w:val="28"/>
          <w:lang w:eastAsia="ru-RU"/>
        </w:rPr>
        <w:t>Статья 12. Прозрачность принятия решений, регулирования разрешительной системы и прогнозируемость процесса выдачи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1. </w:t>
      </w:r>
      <w:proofErr w:type="gramStart"/>
      <w:r w:rsidRPr="00EA4967">
        <w:rPr>
          <w:rFonts w:ascii="Times New Roman" w:eastAsia="Times New Roman" w:hAnsi="Times New Roman" w:cs="Times New Roman"/>
          <w:sz w:val="28"/>
          <w:szCs w:val="28"/>
          <w:lang w:eastAsia="ru-RU"/>
        </w:rPr>
        <w:t>Разрешительные органы обязаны информировать о проектах нормативных правовых актов и обеспечивать прозрачность своей деятельности по принятию решений путем вовлечения субъектов предпринимательской деятельности в процесс разработки нормативных правовых актов и принятия решений по разрешительной системе.</w:t>
      </w:r>
      <w:proofErr w:type="gramEnd"/>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2. Разрешительные органы обеспечивают прозрачность регулирования разрешительной системы путем свободного доступа к разработке проектов нормативных правовых актов и их опубликования в соответствии с настоящим Законом.</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3. Сведения о разрешительных документах включаются в Единый государственный электронный регистр разрешительных документов (далее - Электронный регистр) после их опубликования в официальных изданиях.</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4. Доступ к Электронному регистру является бесплатным и осуществляется через Интернет.</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6" w:name="A000000016"/>
      <w:bookmarkEnd w:id="16"/>
      <w:r w:rsidRPr="00EA4967">
        <w:rPr>
          <w:rFonts w:ascii="Times New Roman" w:eastAsia="Times New Roman" w:hAnsi="Times New Roman" w:cs="Times New Roman"/>
          <w:b/>
          <w:bCs/>
          <w:sz w:val="28"/>
          <w:szCs w:val="28"/>
          <w:lang w:eastAsia="ru-RU"/>
        </w:rPr>
        <w:t>Статья 13. Единый порядок выдачи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 Единый порядок выдачи разрешительных документов устанавливается настоящим Законом и включает следующие условия: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оплата стоимости рассмотрения заявления на получение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определенность цели получения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соблюдение порядка подачи заявления и его рассмотрения;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наличие всех документов, необходимых для получения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обоснование отказа в выдаче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 в случае необходимости выдача дубликата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своевременное переоформление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обоснование приостановления, восстановления, аннулирования и прекращения действия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2. Разрешительные органы не могут установить иной порядок выдачи разрешительных документов.</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7" w:name="A000000017"/>
      <w:bookmarkEnd w:id="17"/>
      <w:r w:rsidRPr="00EA4967">
        <w:rPr>
          <w:rFonts w:ascii="Times New Roman" w:eastAsia="Times New Roman" w:hAnsi="Times New Roman" w:cs="Times New Roman"/>
          <w:b/>
          <w:bCs/>
          <w:sz w:val="28"/>
          <w:szCs w:val="28"/>
          <w:lang w:eastAsia="ru-RU"/>
        </w:rPr>
        <w:t>Статья 14. Заявленная ответственность</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1. </w:t>
      </w:r>
      <w:proofErr w:type="gramStart"/>
      <w:r w:rsidRPr="00EA4967">
        <w:rPr>
          <w:rFonts w:ascii="Times New Roman" w:eastAsia="Times New Roman" w:hAnsi="Times New Roman" w:cs="Times New Roman"/>
          <w:sz w:val="28"/>
          <w:szCs w:val="28"/>
          <w:lang w:eastAsia="ru-RU"/>
        </w:rPr>
        <w:t>Для получения разрешительного документа руководитель юридического лица или уполномоченное им лицо, или индивидуальный предприниматель подает в соответствующий разрешительный орган лично, заказным письмом или посредством электронной почты (в виде электронного документа с цифровой подписью) подписанное заявление, согласно которому заявитель берет на себя ответственность за соблюдение условий разрешительного документа при осуществлении предпринимательской деятельности и за достоверность представленных документов.</w:t>
      </w:r>
      <w:proofErr w:type="gramEnd"/>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2. </w:t>
      </w:r>
      <w:proofErr w:type="gramStart"/>
      <w:r w:rsidRPr="00EA4967">
        <w:rPr>
          <w:rFonts w:ascii="Times New Roman" w:eastAsia="Times New Roman" w:hAnsi="Times New Roman" w:cs="Times New Roman"/>
          <w:sz w:val="28"/>
          <w:szCs w:val="28"/>
          <w:lang w:eastAsia="ru-RU"/>
        </w:rPr>
        <w:t>Принцип заявленной ответственности не применяется при выдаче разрешительных документов, установленных абзацами вторым, третьим и четвертым пункта 3), абзацами вторым, третьим и четвертым пункта 4), абзацами первым, вторым, третьим, четвертым, пятым и седьмым пункта 5), пунктом 6), абзацем первым пункта 7), абзацами первым, вторым, третьим и четвертым пункта 8), абзацами вторым и третьим пункта 9), пунктами 10)-12), 14)-18), абзацами</w:t>
      </w:r>
      <w:proofErr w:type="gramEnd"/>
      <w:r w:rsidRPr="00EA4967">
        <w:rPr>
          <w:rFonts w:ascii="Times New Roman" w:eastAsia="Times New Roman" w:hAnsi="Times New Roman" w:cs="Times New Roman"/>
          <w:sz w:val="28"/>
          <w:szCs w:val="28"/>
          <w:lang w:eastAsia="ru-RU"/>
        </w:rPr>
        <w:t xml:space="preserve"> вторым, третьим, четвертым и шестым пункта 19) </w:t>
      </w:r>
      <w:hyperlink r:id="rId31" w:anchor="A000000034" w:tooltip="Ссылка на оглавление: Статья 29. Разрешительные органы и перечень разрешительных документов" w:history="1">
        <w:r w:rsidRPr="00EA4967">
          <w:rPr>
            <w:rFonts w:ascii="Times New Roman" w:eastAsia="Times New Roman" w:hAnsi="Times New Roman" w:cs="Times New Roman"/>
            <w:sz w:val="28"/>
            <w:szCs w:val="28"/>
            <w:lang w:eastAsia="ru-RU"/>
          </w:rPr>
          <w:t>статьи 29</w:t>
        </w:r>
      </w:hyperlink>
      <w:r w:rsidRPr="00EA4967">
        <w:rPr>
          <w:rFonts w:ascii="Times New Roman" w:eastAsia="Times New Roman" w:hAnsi="Times New Roman" w:cs="Times New Roman"/>
          <w:sz w:val="28"/>
          <w:szCs w:val="28"/>
          <w:lang w:eastAsia="ru-RU"/>
        </w:rPr>
        <w:t xml:space="preserve"> настоящего Закона (в  редакции  Закона  РТ  от 31.12.2014г.</w:t>
      </w:r>
      <w:hyperlink r:id="rId32" w:tooltip="Ссылка на Закон РТ О внесении измен-й в Закон РТ О разрешительной системе" w:history="1">
        <w:r w:rsidRPr="00EA4967">
          <w:rPr>
            <w:rFonts w:ascii="Times New Roman" w:eastAsia="Times New Roman" w:hAnsi="Times New Roman" w:cs="Times New Roman"/>
            <w:sz w:val="28"/>
            <w:szCs w:val="28"/>
            <w:lang w:eastAsia="ru-RU"/>
          </w:rPr>
          <w:t>№1170</w:t>
        </w:r>
      </w:hyperlink>
      <w:r w:rsidRPr="00EA4967">
        <w:rPr>
          <w:rFonts w:ascii="Times New Roman" w:eastAsia="Times New Roman" w:hAnsi="Times New Roman" w:cs="Times New Roman"/>
          <w:sz w:val="28"/>
          <w:szCs w:val="28"/>
          <w:lang w:eastAsia="ru-RU"/>
        </w:rPr>
        <w:t xml:space="preserve"> , от 23.11.2015г. </w:t>
      </w:r>
      <w:hyperlink r:id="rId33"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  от 23.07.2016г.</w:t>
      </w:r>
      <w:hyperlink r:id="rId34" w:tooltip="Ссылка на Закон РТ О внесении измен-й и допол-я в Закон РТ О разрешительной системе" w:history="1">
        <w:r w:rsidRPr="00EA4967">
          <w:rPr>
            <w:rFonts w:ascii="Times New Roman" w:eastAsia="Times New Roman" w:hAnsi="Times New Roman" w:cs="Times New Roman"/>
            <w:sz w:val="28"/>
            <w:szCs w:val="28"/>
            <w:lang w:eastAsia="ru-RU"/>
          </w:rPr>
          <w:t>№1340</w:t>
        </w:r>
      </w:hyperlink>
      <w:r w:rsidRPr="00EA4967">
        <w:rPr>
          <w:rFonts w:ascii="Times New Roman" w:eastAsia="Times New Roman" w:hAnsi="Times New Roman" w:cs="Times New Roman"/>
          <w:sz w:val="28"/>
          <w:szCs w:val="28"/>
          <w:lang w:eastAsia="ru-RU"/>
        </w:rPr>
        <w:t>). </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8" w:name="A000000018"/>
      <w:bookmarkEnd w:id="18"/>
      <w:r w:rsidRPr="00EA4967">
        <w:rPr>
          <w:rFonts w:ascii="Times New Roman" w:eastAsia="Times New Roman" w:hAnsi="Times New Roman" w:cs="Times New Roman"/>
          <w:b/>
          <w:bCs/>
          <w:sz w:val="28"/>
          <w:szCs w:val="28"/>
          <w:lang w:eastAsia="ru-RU"/>
        </w:rPr>
        <w:t>Статья 15. Единое окно</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 Государственные органы по запросу разрешительного органа, ответственны за взаимное предоставление информации путем обеспечения доступа к соответствующим государственным информационным ресурсам.</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2. Государственные органы обязаны предоставить по запросу государственного разрешительного органа запрашиваемые документы и информацию на бумажном носителе или в электронной форме, заверенную цифровой подписью в течение пяти дней после получения соответствующего запроса.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 xml:space="preserve">3. </w:t>
      </w:r>
      <w:proofErr w:type="gramStart"/>
      <w:r w:rsidRPr="00EA4967">
        <w:rPr>
          <w:rFonts w:ascii="Times New Roman" w:eastAsia="Times New Roman" w:hAnsi="Times New Roman" w:cs="Times New Roman"/>
          <w:sz w:val="28"/>
          <w:szCs w:val="28"/>
          <w:lang w:eastAsia="ru-RU"/>
        </w:rPr>
        <w:t>Если государственный орган не отвечает на запрос разрешительного органа или иного органа государственной власти в установленные в настоящем Законе сроки или не обеспечивает доступ к информационным ресурсам, соответствующие документы и информация считаются согласованными или утвержденными.</w:t>
      </w:r>
      <w:proofErr w:type="gramEnd"/>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19" w:name="A4990Z15CI"/>
      <w:bookmarkEnd w:id="19"/>
      <w:r w:rsidRPr="00EA4967">
        <w:rPr>
          <w:rFonts w:ascii="Times New Roman" w:eastAsia="Times New Roman" w:hAnsi="Times New Roman" w:cs="Times New Roman"/>
          <w:b/>
          <w:bCs/>
          <w:sz w:val="28"/>
          <w:szCs w:val="28"/>
          <w:lang w:eastAsia="ru-RU"/>
        </w:rPr>
        <w:t>Статья 16. Одобрение по умолчанию</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1. Разрешительный   документ   считается   выданным    или,    по обстоятельствам, срок его действия считается продленным в случае, если </w:t>
      </w:r>
      <w:proofErr w:type="spellStart"/>
      <w:r w:rsidRPr="00EA4967">
        <w:rPr>
          <w:rFonts w:ascii="Times New Roman" w:eastAsia="Times New Roman" w:hAnsi="Times New Roman" w:cs="Times New Roman"/>
          <w:sz w:val="28"/>
          <w:szCs w:val="28"/>
          <w:lang w:eastAsia="ru-RU"/>
        </w:rPr>
        <w:t>азрешительный</w:t>
      </w:r>
      <w:proofErr w:type="spellEnd"/>
      <w:r w:rsidRPr="00EA4967">
        <w:rPr>
          <w:rFonts w:ascii="Times New Roman" w:eastAsia="Times New Roman" w:hAnsi="Times New Roman" w:cs="Times New Roman"/>
          <w:sz w:val="28"/>
          <w:szCs w:val="28"/>
          <w:lang w:eastAsia="ru-RU"/>
        </w:rPr>
        <w:t xml:space="preserve"> орган не ответил заявителю в предусмотренный  настоящим </w:t>
      </w:r>
      <w:proofErr w:type="spellStart"/>
      <w:r w:rsidRPr="00EA4967">
        <w:rPr>
          <w:rFonts w:ascii="Times New Roman" w:eastAsia="Times New Roman" w:hAnsi="Times New Roman" w:cs="Times New Roman"/>
          <w:sz w:val="28"/>
          <w:szCs w:val="28"/>
          <w:lang w:eastAsia="ru-RU"/>
        </w:rPr>
        <w:t>аконом</w:t>
      </w:r>
      <w:proofErr w:type="spellEnd"/>
      <w:r w:rsidRPr="00EA4967">
        <w:rPr>
          <w:rFonts w:ascii="Times New Roman" w:eastAsia="Times New Roman" w:hAnsi="Times New Roman" w:cs="Times New Roman"/>
          <w:sz w:val="28"/>
          <w:szCs w:val="28"/>
          <w:lang w:eastAsia="ru-RU"/>
        </w:rPr>
        <w:t xml:space="preserve">  срок  о  выдаче или продлении срока действия соответствующего </w:t>
      </w:r>
      <w:proofErr w:type="spellStart"/>
      <w:r w:rsidRPr="00EA4967">
        <w:rPr>
          <w:rFonts w:ascii="Times New Roman" w:eastAsia="Times New Roman" w:hAnsi="Times New Roman" w:cs="Times New Roman"/>
          <w:sz w:val="28"/>
          <w:szCs w:val="28"/>
          <w:lang w:eastAsia="ru-RU"/>
        </w:rPr>
        <w:t>азрешительного</w:t>
      </w:r>
      <w:proofErr w:type="spellEnd"/>
      <w:r w:rsidRPr="00EA4967">
        <w:rPr>
          <w:rFonts w:ascii="Times New Roman" w:eastAsia="Times New Roman" w:hAnsi="Times New Roman" w:cs="Times New Roman"/>
          <w:sz w:val="28"/>
          <w:szCs w:val="28"/>
          <w:lang w:eastAsia="ru-RU"/>
        </w:rPr>
        <w:t xml:space="preserve">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2. По истечении установленного настоящим Законом срока для выдачи разрешительного документа и в отсутствие  письменного  уведомления  со стороны   разрешительного   органа,   заявитель   может  приступить  к деятельности, для которой запросил разрешительный документ.</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3. </w:t>
      </w:r>
      <w:proofErr w:type="gramStart"/>
      <w:r w:rsidRPr="00EA4967">
        <w:rPr>
          <w:rFonts w:ascii="Times New Roman" w:eastAsia="Times New Roman" w:hAnsi="Times New Roman" w:cs="Times New Roman"/>
          <w:sz w:val="28"/>
          <w:szCs w:val="28"/>
          <w:lang w:eastAsia="ru-RU"/>
        </w:rPr>
        <w:t>Процедура  одобрения  по  умолчанию  применяется ко всем видам разрешительных документов,  выдаваемых  разрешительными  органами,  за исключением  разрешительных  документов,  выдаваемых  согласно абзацам второму,  третьему и четвертому пункта 3), абзацам второму и четвертому пункта 4),  абзацу первому пункта 6),  абзацу третьему пункта 8),  абзацу третьему пункта 9), абзацам первому и второму пункта 10), пункта 12), 16), и  17),  абзацам  четвертому  и шестому пункта</w:t>
      </w:r>
      <w:proofErr w:type="gramEnd"/>
      <w:r w:rsidRPr="00EA4967">
        <w:rPr>
          <w:rFonts w:ascii="Times New Roman" w:eastAsia="Times New Roman" w:hAnsi="Times New Roman" w:cs="Times New Roman"/>
          <w:sz w:val="28"/>
          <w:szCs w:val="28"/>
          <w:lang w:eastAsia="ru-RU"/>
        </w:rPr>
        <w:t> 19) статьи 29 настоящего Закона (в  редакции  Закона  РТ  от 31.12.2014г.</w:t>
      </w:r>
      <w:hyperlink r:id="rId35" w:tooltip="Ссылка на Закон РТ О внесении измен-й в Закон РТ О разрешительной системе" w:history="1">
        <w:r w:rsidRPr="00EA4967">
          <w:rPr>
            <w:rFonts w:ascii="Times New Roman" w:eastAsia="Times New Roman" w:hAnsi="Times New Roman" w:cs="Times New Roman"/>
            <w:sz w:val="28"/>
            <w:szCs w:val="28"/>
            <w:lang w:eastAsia="ru-RU"/>
          </w:rPr>
          <w:t>№1170</w:t>
        </w:r>
      </w:hyperlink>
      <w:r w:rsidRPr="00EA4967">
        <w:rPr>
          <w:rFonts w:ascii="Times New Roman" w:eastAsia="Times New Roman" w:hAnsi="Times New Roman" w:cs="Times New Roman"/>
          <w:sz w:val="28"/>
          <w:szCs w:val="28"/>
          <w:lang w:eastAsia="ru-RU"/>
        </w:rPr>
        <w:t xml:space="preserve">,  от 23.11.2015г. </w:t>
      </w:r>
      <w:hyperlink r:id="rId36"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 от 23.07.2016г.</w:t>
      </w:r>
      <w:hyperlink r:id="rId37" w:tooltip="Ссылка на Закон РТ О внесении измен-й и допол-я в Закон РТ О разрешительной системе" w:history="1">
        <w:r w:rsidRPr="00EA4967">
          <w:rPr>
            <w:rFonts w:ascii="Times New Roman" w:eastAsia="Times New Roman" w:hAnsi="Times New Roman" w:cs="Times New Roman"/>
            <w:sz w:val="28"/>
            <w:szCs w:val="28"/>
            <w:lang w:eastAsia="ru-RU"/>
          </w:rPr>
          <w:t>№1340</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4. Отрицательный   ответ   разрешительного   органа,   данный   в предусмотренный настоящим  Законом  срок  для  выдачи  разрешительного документа, не приравнивается к одобрению по умолчанию.</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5. В  случае  выявления  неточностей  в  поданной   документации, разрешительный орган уведомляет об этом заявителя не позднее 5 рабочих дней до истечения предусмотренного настоящим Законом срока для  выдачи соответствующего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6. </w:t>
      </w:r>
      <w:proofErr w:type="gramStart"/>
      <w:r w:rsidRPr="00EA4967">
        <w:rPr>
          <w:rFonts w:ascii="Times New Roman" w:eastAsia="Times New Roman" w:hAnsi="Times New Roman" w:cs="Times New Roman"/>
          <w:sz w:val="28"/>
          <w:szCs w:val="28"/>
          <w:lang w:eastAsia="ru-RU"/>
        </w:rPr>
        <w:t xml:space="preserve">Если после выдачи официального документа,  на основе  которого разрешается  инициирование предпринимательской деятельности и (или) ее ведение,  разрешительным  органом  устанавливается  факт  невыполнения каких-либо важных условий,  предусмотренных для выдачи разрешительного документа,  разрешительный  орган  уведомляет  владельца  документа  о </w:t>
      </w:r>
      <w:r w:rsidRPr="00EA4967">
        <w:rPr>
          <w:rFonts w:ascii="Times New Roman" w:eastAsia="Times New Roman" w:hAnsi="Times New Roman" w:cs="Times New Roman"/>
          <w:sz w:val="28"/>
          <w:szCs w:val="28"/>
          <w:lang w:eastAsia="ru-RU"/>
        </w:rPr>
        <w:lastRenderedPageBreak/>
        <w:t>выявленных  неточностях не позднее чем в месячный срок после истечения срока,  установленного настоящим Законом  для  выдачи  разрешительного</w:t>
      </w:r>
      <w:r w:rsidRPr="00EA4967">
        <w:rPr>
          <w:rFonts w:ascii="Times New Roman" w:eastAsia="Times New Roman" w:hAnsi="Times New Roman" w:cs="Times New Roman"/>
          <w:sz w:val="28"/>
          <w:szCs w:val="28"/>
          <w:lang w:eastAsia="ru-RU"/>
        </w:rPr>
        <w:br/>
        <w:t>документа,  установив при этом порядок их устранения и</w:t>
      </w:r>
      <w:proofErr w:type="gramEnd"/>
      <w:r w:rsidRPr="00EA4967">
        <w:rPr>
          <w:rFonts w:ascii="Times New Roman" w:eastAsia="Times New Roman" w:hAnsi="Times New Roman" w:cs="Times New Roman"/>
          <w:sz w:val="28"/>
          <w:szCs w:val="28"/>
          <w:lang w:eastAsia="ru-RU"/>
        </w:rPr>
        <w:t xml:space="preserve"> срок исполнения данной обязанности.  Установленный  срок  не  может  составлять  менее тридцати календарных дней и более шестидесяти календарных дней.</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7. В случае  возникновения  ситуации,  предусмотренной  частью  1 настоящей   статьи,   разрешительный  орган  оформляет  разрешительный документ  в  срок  не  более  пяти   дней   после   истечения   срока, установленного частью 1 статьи 22 настоящего Закона.</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0" w:name="A000000020"/>
      <w:bookmarkEnd w:id="20"/>
      <w:r w:rsidRPr="00EA4967">
        <w:rPr>
          <w:rFonts w:ascii="Times New Roman" w:eastAsia="Times New Roman" w:hAnsi="Times New Roman" w:cs="Times New Roman"/>
          <w:b/>
          <w:bCs/>
          <w:sz w:val="28"/>
          <w:szCs w:val="28"/>
          <w:lang w:eastAsia="ru-RU"/>
        </w:rPr>
        <w:t>Статья 17. Пропорциональность интересов общества и субъектов предпринимательской деятельности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 Отношения разрешительных органов с субъектами предпринимательской деятельности в равной степени должны способствовать обеспечению интересов общества и защите прав предпринимателей.</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2. Проверка порядка реализации деятельности, которая осуществляется субъектом предпринимательской деятельности на основе принципов одобрения по умолчанию и заявленной ответственности, проводится разрешительными органами, наделенными в соответствии с </w:t>
      </w:r>
      <w:hyperlink r:id="rId38" w:tooltip="Ссылка на Закон РТ О проверках деятельности хозяйствующих субъектов в РТ" w:history="1">
        <w:r w:rsidRPr="00EA4967">
          <w:rPr>
            <w:rFonts w:ascii="Times New Roman" w:eastAsia="Times New Roman" w:hAnsi="Times New Roman" w:cs="Times New Roman"/>
            <w:sz w:val="28"/>
            <w:szCs w:val="28"/>
            <w:lang w:eastAsia="ru-RU"/>
          </w:rPr>
          <w:t>Законом</w:t>
        </w:r>
      </w:hyperlink>
      <w:r w:rsidRPr="00EA4967">
        <w:rPr>
          <w:rFonts w:ascii="Times New Roman" w:eastAsia="Times New Roman" w:hAnsi="Times New Roman" w:cs="Times New Roman"/>
          <w:sz w:val="28"/>
          <w:szCs w:val="28"/>
          <w:lang w:eastAsia="ru-RU"/>
        </w:rPr>
        <w:t xml:space="preserve"> Республики Таджикистан "О проверках деятельности хозяйствующих субъектов в Республике Таджикистан" полномочиями проведения проверок.</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1" w:name="A000000021"/>
      <w:bookmarkEnd w:id="21"/>
      <w:r w:rsidRPr="00EA4967">
        <w:rPr>
          <w:rFonts w:ascii="Times New Roman" w:eastAsia="Times New Roman" w:hAnsi="Times New Roman" w:cs="Times New Roman"/>
          <w:b/>
          <w:bCs/>
          <w:sz w:val="28"/>
          <w:szCs w:val="28"/>
          <w:lang w:eastAsia="ru-RU"/>
        </w:rPr>
        <w:t>Статья 18. Оценка регуляторного воздействия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 Оценка регуляторного воздействия разрешительного документа представляет собой осуществленное на основе оценки затрат и выгод обоснование необходимости внедрения или изменения разрешительного документа и анализ последствий для предпринимательской деятельности, включая обеспечение соблюдения прав и интересов предпринимателей и государства, а также соответствие целям политики регулирования и принципам, установленным настоящим Законом.</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2. Акт оценки регуляторного воздействия является составной частью справки-обоснования к проекту нормативного правового акта, регулирующего разрешительную систему. Акт оценки регуляторного воздействия определяет необходимость принятия конкретного проекта нормативного правового акта, а также производит количественную и качественную оценку его основных воздействий (выгоды и затраты) на общество (в редакции Закона РТ от 26.07.2014г.</w:t>
      </w:r>
      <w:hyperlink r:id="rId39"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№1103</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22" w:name="A000000022"/>
      <w:bookmarkEnd w:id="22"/>
      <w:r w:rsidRPr="00EA4967">
        <w:rPr>
          <w:rFonts w:ascii="Times New Roman" w:eastAsia="Times New Roman" w:hAnsi="Times New Roman" w:cs="Times New Roman"/>
          <w:b/>
          <w:bCs/>
          <w:sz w:val="28"/>
          <w:szCs w:val="28"/>
          <w:lang w:eastAsia="ru-RU"/>
        </w:rPr>
        <w:lastRenderedPageBreak/>
        <w:t>ГЛАВА 3. ПРОЦЕДУРА ОЦЕНКИ РЕГУЛЯТОРНОГО ВОЗДЕЙСТВИЯ НОРМАТИВНЫХ ПРАВОВЫХ АКТОВ, УСТАНАВЛИВАЮЩИХ ИЛИ ИЗМЕНЯЮЩИХ РАЗРЕШИТЕЛЬНЫЕ ДОКУМЕНТЫ</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3" w:name="A000000023"/>
      <w:bookmarkEnd w:id="23"/>
      <w:r w:rsidRPr="00EA4967">
        <w:rPr>
          <w:rFonts w:ascii="Times New Roman" w:eastAsia="Times New Roman" w:hAnsi="Times New Roman" w:cs="Times New Roman"/>
          <w:b/>
          <w:bCs/>
          <w:sz w:val="28"/>
          <w:szCs w:val="28"/>
          <w:lang w:eastAsia="ru-RU"/>
        </w:rPr>
        <w:t>Статья 19. Стандарты качества для оценки регуляторного воздействия нормативных правовых актов, устанавливающих или изменяющих разрешительные документы</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Нормативные правовые акты, устанавливающие или изменяющие разрешительные документы, должны отвечать следующим стандартам качества: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 Стабильность: разрешительные документы должны основываться на рыночных принципах и отвечать принципам прогнозируемости процесса выдачи разрешительных документов, прозрачности принятия решений, регулирования разрешительной системы. Разрешительные документы, устанавливающие ограничения в отношении регистрации, осуществления и ликвидации предпринимательской деятельности, свободной конкуренции, торговли и инвестиций, должны быть обоснованы с точки зрения защиты интересов общества;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2) Эффективность затрат: разрешительные документы должны предлагать наименее затратное решение четко определенной задачи;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3) Гибкость и эффективность: разрешительные документы устанавливают показатели, которые должны быть достигнуты теми, кого они затрагивают, и не могут быть аргументированы путем внедрения технологии и способов, необходимых для достижения успеха;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4) Пропорциональность: нормативные правовые акты в равной степени должны способствовать обеспечению интересов общества и защите прав предпринимателей.</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4" w:name="A000000024"/>
      <w:bookmarkEnd w:id="24"/>
      <w:r w:rsidRPr="00EA4967">
        <w:rPr>
          <w:rFonts w:ascii="Times New Roman" w:eastAsia="Times New Roman" w:hAnsi="Times New Roman" w:cs="Times New Roman"/>
          <w:b/>
          <w:bCs/>
          <w:sz w:val="28"/>
          <w:szCs w:val="28"/>
          <w:lang w:eastAsia="ru-RU"/>
        </w:rPr>
        <w:t>Статья 20. Оценка регуляторного воздействия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 Каждый государственный орган до разработки проекта нормативного правового акта, устанавливающего либо изменяющего разрешительный документ, осуществляет оценку регуляторного воздействия, которая содержит следующее:</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1) Определение проблемы. Оценка регуляторного воздействия определяет проблему, которую необходимо решить, а также устанавливает ожидаемые </w:t>
      </w:r>
      <w:r w:rsidRPr="00EA4967">
        <w:rPr>
          <w:rFonts w:ascii="Times New Roman" w:eastAsia="Times New Roman" w:hAnsi="Times New Roman" w:cs="Times New Roman"/>
          <w:sz w:val="28"/>
          <w:szCs w:val="28"/>
          <w:lang w:eastAsia="ru-RU"/>
        </w:rPr>
        <w:lastRenderedPageBreak/>
        <w:t>результаты регулирования, осуществляемого государством. Определение проблемы должно содержать следующие элементы:</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юридический компонент, показывающий порядок отнесения проблемы к компетенции органа управления для государственного регулирования;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аналитический компонент, излагающий причину возникновения проблемы и определяющий ее значимость;</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оценку возможных последствий в случае, если не будут предприняты иные действия;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определение цели действий государства.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2) Оценку основных затрат и выгод государственного вмешательства. Оценка регуляторного воздействия устанавливает качественные и количественные показатели возможных основных последствий государственного вмешательства: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негативные последствия или затраты в результате государственного вмешательства;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положительные последствия или выгоды в результате государственного вмешательства;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основные недостатки возможного влияния государственного вмешательства;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3) Оценку альтернативных подходов. Оценка регуляторного воздействия представляет не менее двух альтернативных подходов, которые будут приняты во внимание для решения проблемы. Одним из обязательных альтернативных подходов является ничего не предпринимать. Другие альтернативы должны исходить </w:t>
      </w:r>
      <w:proofErr w:type="gramStart"/>
      <w:r w:rsidRPr="00EA4967">
        <w:rPr>
          <w:rFonts w:ascii="Times New Roman" w:eastAsia="Times New Roman" w:hAnsi="Times New Roman" w:cs="Times New Roman"/>
          <w:sz w:val="28"/>
          <w:szCs w:val="28"/>
          <w:lang w:eastAsia="ru-RU"/>
        </w:rPr>
        <w:t>из</w:t>
      </w:r>
      <w:proofErr w:type="gramEnd"/>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приведения в соответствие действующего разрешительного документа;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изменения механизма внедрения действующего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информационной и образовательной кампаний;</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индивидуального регулирования;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 индивидуального регулирования или регулирования третьей стороной;</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рыночных инструментов, включая сборы.</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4) Проведение обсуждения. Оценка регуляторного воздействия выявляет основные заинтересованные стороны, которые могут быть затронуты регулированием, и разъясняет порядок осуществления процесса обсуждения и согласования с этими сторонами. Данный вид анализа устанавливает основные потребности в данных и то, каким образом обсуждения будут способствовать удовлетворению соответствующих потребностей.</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5) Рекомендации. Разработчик оценки регуляторного воздействия рекомендует осуществлять определенные действия, на основании критериев, предусмотренных в статье 21 настоящего Закона;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6) Отчет о проведенной оценке регуляторного воздействия</w:t>
      </w:r>
      <w:proofErr w:type="gramStart"/>
      <w:r w:rsidRPr="00EA4967">
        <w:rPr>
          <w:rFonts w:ascii="Times New Roman" w:eastAsia="Times New Roman" w:hAnsi="Times New Roman" w:cs="Times New Roman"/>
          <w:sz w:val="28"/>
          <w:szCs w:val="28"/>
          <w:lang w:eastAsia="ru-RU"/>
        </w:rPr>
        <w:t xml:space="preserve"> .</w:t>
      </w:r>
      <w:proofErr w:type="gramEnd"/>
      <w:r w:rsidRPr="00EA4967">
        <w:rPr>
          <w:rFonts w:ascii="Times New Roman" w:eastAsia="Times New Roman" w:hAnsi="Times New Roman" w:cs="Times New Roman"/>
          <w:sz w:val="28"/>
          <w:szCs w:val="28"/>
          <w:lang w:eastAsia="ru-RU"/>
        </w:rPr>
        <w:t xml:space="preserve"> Отчет оценки регуляторного воздействия представляется разработчиком проекта нормативного правового акта и содержит (в редакции Закона РТ от 26.07.2014г.</w:t>
      </w:r>
      <w:hyperlink r:id="rId40"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№1103</w:t>
        </w:r>
      </w:hyperlink>
      <w:r w:rsidRPr="00EA4967">
        <w:rPr>
          <w:rFonts w:ascii="Times New Roman" w:eastAsia="Times New Roman" w:hAnsi="Times New Roman" w:cs="Times New Roman"/>
          <w:sz w:val="28"/>
          <w:szCs w:val="28"/>
          <w:lang w:eastAsia="ru-RU"/>
        </w:rPr>
        <w:t xml:space="preserve">):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описание процесса обсуждения, проведенного заинтересованными сторонами;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подведение итогов по альтернативным подходам;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аналитическую таблицу замечаний, комментариев и предложений, внесенных на этапе разработки оценки регуляторного воздействия;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решение о рассмотрении проекта нормативного правового акта без дополнительного анализа, принятие без предварительного анализа разработки проекта нормативного правового акта;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проведение детального анализа необходимости проекта согласно окончательному анализу последствия регулирования.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2. Оценка регуляторного воздействия представляется для пересмотра государственного органа и для общественных слушаний. Срок рассмотрения и выдачи заключения составляет тридцать дней.</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3. Государственный орган разрабатывает проект нормативного правового акта и прилагает окончательную оценку регуляторного воздействия.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4. Государственный орган дорабатывает проект нормативного правового акта и окончательную оценку регуляторного воздействия в соответствии с полученными заключениями и общественными слушаниями и составляет таблицу разногласий.</w:t>
      </w:r>
    </w:p>
    <w:p w:rsidR="00EA4967" w:rsidRPr="00EA4967" w:rsidRDefault="00EA4967" w:rsidP="00EA4967">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25" w:name="A000000025"/>
      <w:bookmarkEnd w:id="25"/>
      <w:r w:rsidRPr="00EA4967">
        <w:rPr>
          <w:rFonts w:ascii="Times New Roman" w:eastAsia="Times New Roman" w:hAnsi="Times New Roman" w:cs="Times New Roman"/>
          <w:b/>
          <w:bCs/>
          <w:sz w:val="28"/>
          <w:szCs w:val="28"/>
          <w:lang w:eastAsia="ru-RU"/>
        </w:rPr>
        <w:t>ГЛАВА 4. ПРОЦЕДУРА ВЫДАЧИ РАЗРЕШИТЕЛЬНОГО ДОКУМЕНТА</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6" w:name="A000000026"/>
      <w:bookmarkEnd w:id="26"/>
      <w:r w:rsidRPr="00EA4967">
        <w:rPr>
          <w:rFonts w:ascii="Times New Roman" w:eastAsia="Times New Roman" w:hAnsi="Times New Roman" w:cs="Times New Roman"/>
          <w:b/>
          <w:bCs/>
          <w:sz w:val="28"/>
          <w:szCs w:val="28"/>
          <w:lang w:eastAsia="ru-RU"/>
        </w:rPr>
        <w:t>Статья 21. Подача заявления на получение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 Для получения разрешительного документа заявитель либо уполномоченное им лица подает в соответствующий орган лично, заказным письмом или посредством электронной почты (в виде электронного документа с цифровой подписью) подписанное заявление установленного разрешительным органом образца, в котором содержатся (в редакции Закона РТ от 23.07.2016г.</w:t>
      </w:r>
      <w:hyperlink r:id="rId41" w:tooltip="Ссылка на Закон РТ О внесении измен-й и допол-я в Закон РТ О разрешительной системе" w:history="1">
        <w:r w:rsidRPr="00EA4967">
          <w:rPr>
            <w:rFonts w:ascii="Times New Roman" w:eastAsia="Times New Roman" w:hAnsi="Times New Roman" w:cs="Times New Roman"/>
            <w:sz w:val="28"/>
            <w:szCs w:val="28"/>
            <w:lang w:eastAsia="ru-RU"/>
          </w:rPr>
          <w:t>№1340</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наименование, организационно-правовая форма, адрес и единый идентификационный номер юридического лица либо фамилия, имя, адрес и единый идентификационный номер индивидуального предпринимателя;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деятельность или действие, на осуществление которым заявитель намеревается получить разрешительный документ;</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принятие заявителем на себя ответственности за соблюдение разрешительных условий выдачи разрешительного документа при осуществлении деятельности и за достоверность представленных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2. </w:t>
      </w:r>
      <w:proofErr w:type="gramStart"/>
      <w:r w:rsidRPr="00EA4967">
        <w:rPr>
          <w:rFonts w:ascii="Times New Roman" w:eastAsia="Times New Roman" w:hAnsi="Times New Roman" w:cs="Times New Roman"/>
          <w:sz w:val="28"/>
          <w:szCs w:val="28"/>
          <w:lang w:eastAsia="ru-RU"/>
        </w:rPr>
        <w:t>Во время подачи электронного заявления с электронной цифровой подписью на получение разрешительного документа на сайте уполномоченного государственного органа в области</w:t>
      </w:r>
      <w:proofErr w:type="gramEnd"/>
      <w:r w:rsidRPr="00EA4967">
        <w:rPr>
          <w:rFonts w:ascii="Times New Roman" w:eastAsia="Times New Roman" w:hAnsi="Times New Roman" w:cs="Times New Roman"/>
          <w:sz w:val="28"/>
          <w:szCs w:val="28"/>
          <w:lang w:eastAsia="ru-RU"/>
        </w:rPr>
        <w:t xml:space="preserve"> регулирования разрешительной системы его приложения представляются в электронном виде (сканирование оригиналов документов). К заявлению на получение разрешительного документа, кроме сведений, предусмотренных частью 1 данной статьи, прилагаются копии следующих документов (в редакции Закона РТ от 23.11.2015г. </w:t>
      </w:r>
      <w:hyperlink r:id="rId42"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свидетельство о государственной регистрации юридического лица или индивидуального предпринимателя;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квитанция платежа за рассмотрение заявления (в редакции Закона РТ от 23.11.2015г. </w:t>
      </w:r>
      <w:hyperlink r:id="rId43"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3. Выдача разрешительного документа осуществляется на основании документов, установленных настоящим Законом. Со стороны разрешительного органа требование других документов запрещается.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4. Документы представляются в виде копий. Сведения, содержащиеся в представленных документах и информации, проверяются посредством процедуры единого окна.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5. Заявление для получения разрешительного документа и прилагаемые к нему документы регистрируются по описи. </w:t>
      </w:r>
      <w:proofErr w:type="gramStart"/>
      <w:r w:rsidRPr="00EA4967">
        <w:rPr>
          <w:rFonts w:ascii="Times New Roman" w:eastAsia="Times New Roman" w:hAnsi="Times New Roman" w:cs="Times New Roman"/>
          <w:sz w:val="28"/>
          <w:szCs w:val="28"/>
          <w:lang w:eastAsia="ru-RU"/>
        </w:rPr>
        <w:t>Копия этой описи, заверенная подписью ответственного лица разрешительного органа с отметкой о дате регистрации заявления направляется</w:t>
      </w:r>
      <w:proofErr w:type="gramEnd"/>
      <w:r w:rsidRPr="00EA4967">
        <w:rPr>
          <w:rFonts w:ascii="Times New Roman" w:eastAsia="Times New Roman" w:hAnsi="Times New Roman" w:cs="Times New Roman"/>
          <w:sz w:val="28"/>
          <w:szCs w:val="28"/>
          <w:lang w:eastAsia="ru-RU"/>
        </w:rPr>
        <w:t xml:space="preserve"> (вручается) заявителю. Разрешительный орган оповещает заявителя в форме электронного письма о получении его электронного заявления (в редакции Закона РТ от 23.11.2015г. </w:t>
      </w:r>
      <w:hyperlink r:id="rId44"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6. Заявление для получения разрешительного документа не регистрируется в случае если: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оно подписано лицом, не имеющим на это полномочий;</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документы оформлены с нарушением требований настоящей статьи.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7. Об отказе в регистрации заявления для получения разрешительного документа заявитель уведомляется лично, заказным письмом или посредством электронной почты (в виде электронного документа с цифровой подписью) в срок не более трех рабочих дней со дня обращения с указанием оснований отказа регистрации заявления.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8. После устранения недостатков, послуживших основанием для отказа в регистрации заявления для получения разрешительного документа, заявитель может подать новое заявление, и оно должно быть рассмотрено в установленном порядке.</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7" w:name="A000000027"/>
      <w:bookmarkEnd w:id="27"/>
      <w:r w:rsidRPr="00EA4967">
        <w:rPr>
          <w:rFonts w:ascii="Times New Roman" w:eastAsia="Times New Roman" w:hAnsi="Times New Roman" w:cs="Times New Roman"/>
          <w:b/>
          <w:bCs/>
          <w:sz w:val="28"/>
          <w:szCs w:val="28"/>
          <w:lang w:eastAsia="ru-RU"/>
        </w:rPr>
        <w:t>Статья 22. Решение о выдаче разрешительного документа или об отклонении заявления для его получения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 Разрешительный орган на основании заявления для получения разрешительного документа и прилагаемых к нему документов принимает решение о выдаче или об отказе в выдаче разрешительного документа в срок не более десяти рабочих дней со дня его регистрации.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2. Информация о принятии решения о выдаче разрешительного документа сообщается заявителю не позднее следующего рабочего дня после принятия решения.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3. Если заявитель в течение тридцати дней со дня направления (вручения) ему уведомления о принятии решения о выдаче разрешительного документа без уважительной причины не обратился для получения оформленного разрешительного документа, разрешительный орган вправе отменить решение о выдаче разрешительного документа или принять решение о признании разрешительного документа недействительным.</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4. Разрешительный документ признаётся выданным, если разрешительный орган не ответил заявителю в установленный настоящим Законом срок. </w:t>
      </w:r>
      <w:proofErr w:type="gramStart"/>
      <w:r w:rsidRPr="00EA4967">
        <w:rPr>
          <w:rFonts w:ascii="Times New Roman" w:eastAsia="Times New Roman" w:hAnsi="Times New Roman" w:cs="Times New Roman"/>
          <w:sz w:val="28"/>
          <w:szCs w:val="28"/>
          <w:lang w:eastAsia="ru-RU"/>
        </w:rPr>
        <w:t>По истечении срока, установленного для уведомления об отказе в регистрации заявления для получения разрешительного документа, его отклонении или о принятии решения о выдаче разрешительного документа, при условии отсутствия письменного извещения о причинах отказа в регистрации заявления для получения разрешительного документа и (или) его отклонения, заявитель может осуществлять деятельность, на которую испрашивал разрешительный документ, согласно принципу одобрения по умолчанию.</w:t>
      </w:r>
      <w:proofErr w:type="gramEnd"/>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5. В случае возникновения ситуации одобрения по умолчанию, разрешительный орган обязан выдать разрешительный документ в срок, установленный частью 1 настоящей статьи.</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8" w:name="A000000028"/>
      <w:bookmarkEnd w:id="28"/>
      <w:r w:rsidRPr="00EA4967">
        <w:rPr>
          <w:rFonts w:ascii="Times New Roman" w:eastAsia="Times New Roman" w:hAnsi="Times New Roman" w:cs="Times New Roman"/>
          <w:b/>
          <w:bCs/>
          <w:sz w:val="28"/>
          <w:szCs w:val="28"/>
          <w:lang w:eastAsia="ru-RU"/>
        </w:rPr>
        <w:t>Статья 23. Отказ в выдаче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 Основанием для отказа в выдаче разрешительного документа являются: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представление заявителем документов в неполном объеме;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выявление в документах, представленных заявителем, недостоверных сведений;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обоснованное отрицательное заключение по итогам исследований, обследований или иных научных и технических оценок, когда их проведение является обязательным.</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2. Отказ в выдаче разрешительного документа по другим основаниям, которые не установлены настоящим Законом, не допускается.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3. В письменном уведомлении об отказе в выдаче разрешительного документа должны быть указаны причины отказа и срок, в течение которого </w:t>
      </w:r>
      <w:r w:rsidRPr="00EA4967">
        <w:rPr>
          <w:rFonts w:ascii="Times New Roman" w:eastAsia="Times New Roman" w:hAnsi="Times New Roman" w:cs="Times New Roman"/>
          <w:sz w:val="28"/>
          <w:szCs w:val="28"/>
          <w:lang w:eastAsia="ru-RU"/>
        </w:rPr>
        <w:lastRenderedPageBreak/>
        <w:t>заявитель, устранив указанные в абзацах первом и втором части 1 настоящей статьи причины, может представить документы для повторного рассмотрения. Срок, в течение которого заявитель может устранить недостатки налаживания причиной для отказа и представить документы для повторного рассмотрения, не может быть менее десяти рабочих дней со дня получения уведомления об отказе в выдаче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4. В случае устранения заявителем причин, послуживших основанием для отказа в выдаче разрешительного документа в установленный срок, повторное рассмотрение документов осуществляется разрешительным органом в срок, не превышающий трех рабочих дней со дня получения заявления об устранении причин отказа и соответствующих документов, удостоверяющих устранение причин отказа.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5. При повторном рассмотрении документов не допускается приведение со стороны разрешительного органа причин отказа, ранее не изложенных в письменной форме заявителю, за исключением приведения причин отказа, связанных с документами, удостоверяющими устранение ранее указанных причин.</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6. За повторное рассмотрение заявления сбор не взимается.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7. Заявление, подданное по истечении срока, указанного в уведомлении об отказе в выдаче разрешительного документа, считается вновь поданным и рассматривается разрешительным органом на общих основаниях.</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8. Юридическое лицо или индивидуальный предприниматель имеет право обжаловать в установленном порядке решение разрешительного органа об отказе в выдаче разрешительного документа, а также действие (бездействие) должностного лица разрешительного органа.</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29" w:name="A000000029"/>
      <w:bookmarkEnd w:id="29"/>
      <w:r w:rsidRPr="00EA4967">
        <w:rPr>
          <w:rFonts w:ascii="Times New Roman" w:eastAsia="Times New Roman" w:hAnsi="Times New Roman" w:cs="Times New Roman"/>
          <w:b/>
          <w:bCs/>
          <w:sz w:val="28"/>
          <w:szCs w:val="28"/>
          <w:lang w:eastAsia="ru-RU"/>
        </w:rPr>
        <w:t>Статья 24. Переоформление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1. </w:t>
      </w:r>
      <w:proofErr w:type="gramStart"/>
      <w:r w:rsidRPr="00EA4967">
        <w:rPr>
          <w:rFonts w:ascii="Times New Roman" w:eastAsia="Times New Roman" w:hAnsi="Times New Roman" w:cs="Times New Roman"/>
          <w:sz w:val="28"/>
          <w:szCs w:val="28"/>
          <w:lang w:eastAsia="ru-RU"/>
        </w:rPr>
        <w:t>В случае реорганизации юридического лица, изменения его наименования или местонахождения (почтового адреса), юридическое лицо или его правопреемник обязаны в течение семи рабочих дней после прохождения процедуры государственной регистрации в связи с реорганизацией, изменением наименования или местонахождения (почтового адреса) подать в разрешительный орган заявление о переоформлении разрешительного документа с приложением документов, подтверждающих указанные сведения, копии свидетельства о государственной регистрации, копии уведомления</w:t>
      </w:r>
      <w:proofErr w:type="gramEnd"/>
      <w:r w:rsidRPr="00EA4967">
        <w:rPr>
          <w:rFonts w:ascii="Times New Roman" w:eastAsia="Times New Roman" w:hAnsi="Times New Roman" w:cs="Times New Roman"/>
          <w:sz w:val="28"/>
          <w:szCs w:val="28"/>
          <w:lang w:eastAsia="ru-RU"/>
        </w:rPr>
        <w:t xml:space="preserve"> об изменении местонахождения, </w:t>
      </w:r>
      <w:proofErr w:type="gramStart"/>
      <w:r w:rsidRPr="00EA4967">
        <w:rPr>
          <w:rFonts w:ascii="Times New Roman" w:eastAsia="Times New Roman" w:hAnsi="Times New Roman" w:cs="Times New Roman"/>
          <w:sz w:val="28"/>
          <w:szCs w:val="28"/>
          <w:lang w:eastAsia="ru-RU"/>
        </w:rPr>
        <w:t>направленных</w:t>
      </w:r>
      <w:proofErr w:type="gramEnd"/>
      <w:r w:rsidRPr="00EA4967">
        <w:rPr>
          <w:rFonts w:ascii="Times New Roman" w:eastAsia="Times New Roman" w:hAnsi="Times New Roman" w:cs="Times New Roman"/>
          <w:sz w:val="28"/>
          <w:szCs w:val="28"/>
          <w:lang w:eastAsia="ru-RU"/>
        </w:rPr>
        <w:t xml:space="preserve"> в регистрирующий орган.</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2. В случае изменения фамилии, имени, отчества, или адреса проживания индивидуального предпринимателя, индивидуальный предприниматель обязан в течение семи рабочих дней после внесения соответствующих изменений подать в разрешительный орган заявление о переоформлении разрешительного документа с приложением документов, подтверждающих указанные сведения.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3. Документы доставляются заявителем в разрешительный орган заказным письмом или посредством электронной почты, факсу, лично или иным способом, позволяющим идентифицировать заявителя и дату получения документов разрешительным органом.</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4. До переоформления разрешительного документа юридическое лицо или его правопреемник, или индивидуальный предприниматель, подавшие заявление о переоформлении разрешительного документа, совершают или осуществляют указанное в нем действие и (или) деятельность на основании копии поданного заявления о переоформлении разрешительного документа с отметкой разрешительного органа о дате приема заявления.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5. При переоформлении разрешительного документа разрешительный орган вносит соответствующие изменения в реестр выданных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6. Переоформление и выдача разрешительного документа осуществляются в срок не более пяти рабочих дней после дня получения разрешительным органом заявления о переоформлении разрешительного документа с приложением соответствующих документов и документа, подтверждающего внесение сбора за переоформление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7. За переоформление разрешительного документа взимается сбор в размере одной четвертой суммы, уплачиваемой за рассмотрение заявления о выдаче данного разрешительного документа на дату подачи заявления о переоформлении.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8. Требование от заявителя представления иных документов, не предусмотренных настоящей статьей, не допускается.</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0" w:name="A000000030"/>
      <w:bookmarkEnd w:id="30"/>
      <w:r w:rsidRPr="00EA4967">
        <w:rPr>
          <w:rFonts w:ascii="Times New Roman" w:eastAsia="Times New Roman" w:hAnsi="Times New Roman" w:cs="Times New Roman"/>
          <w:b/>
          <w:bCs/>
          <w:sz w:val="28"/>
          <w:szCs w:val="28"/>
          <w:lang w:eastAsia="ru-RU"/>
        </w:rPr>
        <w:t>Статья 25. Выдача дубликата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 В случае утраты или порчи разрешительного документа, по заявлению юридического лица или индивидуального предпринимателя выдается дубликат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2. Разрешительный орган обязан выдать (отправить) дубликат разрешительного документа в срок не более пяти рабочих дней после дня получения заявления, оригинала разрешительного документа, в случае порчи, и документа, подтверждающего внесение заявителем сбора за выдачу дубликата разрешительного документа (в редакции Закона РТ от 23.07.2016г.</w:t>
      </w:r>
      <w:hyperlink r:id="rId45" w:tooltip="Ссылка на Закон РТ О внесении измен-й и допол-я в Закон РТ О разрешительной системе" w:history="1">
        <w:r w:rsidRPr="00EA4967">
          <w:rPr>
            <w:rFonts w:ascii="Times New Roman" w:eastAsia="Times New Roman" w:hAnsi="Times New Roman" w:cs="Times New Roman"/>
            <w:sz w:val="28"/>
            <w:szCs w:val="28"/>
            <w:lang w:eastAsia="ru-RU"/>
          </w:rPr>
          <w:t>№1340</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3. За выдачу дубликата разрешительного документа взимается сбор в размере одной четвертой установленной суммы на дату подачи заявления о выдаче дубликата.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4. Требование от заявителя представления иных документов, не предусмотренных настоящей статьей, не допускается. </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1" w:name="A3AV0IX0EL"/>
      <w:bookmarkEnd w:id="31"/>
      <w:r w:rsidRPr="00EA4967">
        <w:rPr>
          <w:rFonts w:ascii="Times New Roman" w:eastAsia="Times New Roman" w:hAnsi="Times New Roman" w:cs="Times New Roman"/>
          <w:b/>
          <w:bCs/>
          <w:sz w:val="28"/>
          <w:szCs w:val="28"/>
          <w:lang w:eastAsia="ru-RU"/>
        </w:rPr>
        <w:t>Статья 26. Приостановление действия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1. Действие разрешительного документа может быть приостановлено в случаях: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выявления нарушений юридическим лицом или индивидуальным предпринимателем требований настоящего Закона;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невыполнения юридическим лицом или индивидуальным предпринимателем решений, принятых в установленном порядке и обязывающих их устранить выявленные нарушения.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2. Разрешительный орган приостанавливает действие разрешительного документа на срок не более десяти рабочих дней. Приостановление действия разрешительного документа на срок более десяти рабочих дней осуществляется судом на основании заявления разрешительного органа.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3. Решение разрешительного органа о приостановлении действия разрешительного документа доводится до юридического лица или индивидуального предпринимателя в письменной форме (по факсу, электронной почте) не позднее трех рабочих дней со дня его принятия.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4. Разрешительный орган обязан установить срок устранения нарушений, повлекших за собой приостановление действия разрешительного документа. Срок устранения недостатков, повлекших за собой приостановление действия разрешительного документа, не может быть менее десяти рабочих дней со дня получения юридическим лицом или индивидуальным предпринимателем решения о приостановлении действия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5. В случае устранения обстоятельств, повлекших за собой приостановление действия разрешительного документа, разрешительный орган, принявший решение о приостановлении действия разрешительного документа, обязан в течение трех рабочих дней после дня получения подтверждения об устранении указанных обстоятель</w:t>
      </w:r>
      <w:proofErr w:type="gramStart"/>
      <w:r w:rsidRPr="00EA4967">
        <w:rPr>
          <w:rFonts w:ascii="Times New Roman" w:eastAsia="Times New Roman" w:hAnsi="Times New Roman" w:cs="Times New Roman"/>
          <w:sz w:val="28"/>
          <w:szCs w:val="28"/>
          <w:lang w:eastAsia="ru-RU"/>
        </w:rPr>
        <w:t>ств пр</w:t>
      </w:r>
      <w:proofErr w:type="gramEnd"/>
      <w:r w:rsidRPr="00EA4967">
        <w:rPr>
          <w:rFonts w:ascii="Times New Roman" w:eastAsia="Times New Roman" w:hAnsi="Times New Roman" w:cs="Times New Roman"/>
          <w:sz w:val="28"/>
          <w:szCs w:val="28"/>
          <w:lang w:eastAsia="ru-RU"/>
        </w:rPr>
        <w:t>инять решение о возобновлении действия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6. Решение разрешительного органа о приостановлении действия разрешительного документа может быть обжаловано в установленном порядке.</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7. В случае признания судом необоснованности приостановления действия разрешительного документа, разрешительный орган несет перед юридическим лицом или индивидуальным предпринимателем ответственность в размере понесенных им убытков. При этом с момента признания судом необоснованности приостановления действия разрешительного документа считается возобновленным.</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2" w:name="A000000031"/>
      <w:bookmarkEnd w:id="32"/>
      <w:r w:rsidRPr="00EA4967">
        <w:rPr>
          <w:rFonts w:ascii="Times New Roman" w:eastAsia="Times New Roman" w:hAnsi="Times New Roman" w:cs="Times New Roman"/>
          <w:b/>
          <w:bCs/>
          <w:sz w:val="28"/>
          <w:szCs w:val="28"/>
          <w:lang w:eastAsia="ru-RU"/>
        </w:rPr>
        <w:t>Статья 27. Прекращение действия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Действие разрешительного документа прекращается в случаях: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обращения юридического лица или индивидуального предпринимателя с заявлением о прекращении действия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ликвидации юридического лица - с момента ликвидации или прекращения его деятельности в результате реорганизации, за исключением его преобразования;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прекращения действия свидетельства или патента о государственной регистрации индивидуального предпринимателя;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смерти, ограничения судом в установленном законодательством Республики Таджикистан порядке дееспособности, признания недееспособным или пропавшим без вести субъекта предпринимательской деятельности - физического лица;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систематического (дважды или более двух раз) нарушения юридическим лицом или индивидуальным предпринимателем требований настоящего Закона в течение одного года, если данные нарушения привели к ущемлению прав, причинению вреда законным интересам физического и юридического лиц, жизни и здоровью граждан, общественной безопасности и вреда окружающей среде;</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 не устранения юридическим лицом или индивидуальным предпринимателем обстоятельств, повлекших за собой приостановление действия разрешительного документа, в установленный разрешительным органом или судом срок;</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прекращения деятельности или действия, на совершение которых выдан разрешительный документ.</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2. С наступлением случаев, указанных в абзацах втором, третьем, четвертом и седьмом части 1 настоящей статьи, действие разрешительного документа считается прекращенным.</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3. Действие разрешительного документа прекращается разрешительным органом в случаях, указанных в абзаце первом части 1 настоящей статьи, судом - в случаях, указанных в абзацах пятом и шестом части первой настоящей статьи.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4. Решение разрешительного органа о прекращении действия разрешительного документа доводится до юридического лица или индивидуального предпринимателя в письменной форме не позднее трех дней после дня его принятия. В течение десяти дней со дня получения решения о прекращении действия разрешительного документа он подлежит возврату в разрешительный орган.</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5. Решение разрешительного органа о прекращении действия разрешительного документа может быть обжаловано в установленном порядке.</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6. В случае признания судом необоснованности прекращения действия разрешительного документа, разрешительный орган несет перед юридическим лицом или индивидуальным предпринимателем ответственность в размере понесенных ими убытков. При этом</w:t>
      </w:r>
      <w:proofErr w:type="gramStart"/>
      <w:r w:rsidRPr="00EA4967">
        <w:rPr>
          <w:rFonts w:ascii="Times New Roman" w:eastAsia="Times New Roman" w:hAnsi="Times New Roman" w:cs="Times New Roman"/>
          <w:sz w:val="28"/>
          <w:szCs w:val="28"/>
          <w:lang w:eastAsia="ru-RU"/>
        </w:rPr>
        <w:t>,</w:t>
      </w:r>
      <w:proofErr w:type="gramEnd"/>
      <w:r w:rsidRPr="00EA4967">
        <w:rPr>
          <w:rFonts w:ascii="Times New Roman" w:eastAsia="Times New Roman" w:hAnsi="Times New Roman" w:cs="Times New Roman"/>
          <w:sz w:val="28"/>
          <w:szCs w:val="28"/>
          <w:lang w:eastAsia="ru-RU"/>
        </w:rPr>
        <w:t xml:space="preserve"> с момента признания судом необоснованности прекращения действия разрешительного документа, он считается возобновленным.</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3" w:name="A000000032"/>
      <w:bookmarkEnd w:id="33"/>
      <w:r w:rsidRPr="00EA4967">
        <w:rPr>
          <w:rFonts w:ascii="Times New Roman" w:eastAsia="Times New Roman" w:hAnsi="Times New Roman" w:cs="Times New Roman"/>
          <w:b/>
          <w:bCs/>
          <w:sz w:val="28"/>
          <w:szCs w:val="28"/>
          <w:lang w:eastAsia="ru-RU"/>
        </w:rPr>
        <w:t>Статья 28. Аннулирование разрешительного документа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1. Разрешительный документ аннулируется в следующих случаях: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на основании заявления юридического лица или индивидуального предпринимателя - со стороны разрешительного органа;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 в случае установления незаконности решения разрешительного органа о выдаче разрешительного документа и установления факта получения разрешительного документа с приостановлением недостоверных документов - со стороны судебного органа.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2. В течение десяти дней после дня получения юридическим лицом или индивидуальным предпринимателем решения суда об аннулировании разрешительного документа разрешительный документ подлежит возврату разрешительному органу.</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3. Решение суда об аннулировании действует со дня принятия решения.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4. Решение суда об аннулировании разрешительного документа может быть обжаловано в установленном законом порядке.</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5. В случае приостановления или отмены разрешительного документа, разрешительный орган или суд имеют право опубликовать информацию по принятому решению в средствах массовой информации.</w:t>
      </w:r>
    </w:p>
    <w:p w:rsidR="00EA4967" w:rsidRPr="00EA4967" w:rsidRDefault="00EA4967" w:rsidP="00EA4967">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34" w:name="A000000033"/>
      <w:bookmarkEnd w:id="34"/>
      <w:r w:rsidRPr="00EA4967">
        <w:rPr>
          <w:rFonts w:ascii="Times New Roman" w:eastAsia="Times New Roman" w:hAnsi="Times New Roman" w:cs="Times New Roman"/>
          <w:b/>
          <w:bCs/>
          <w:sz w:val="28"/>
          <w:szCs w:val="28"/>
          <w:lang w:eastAsia="ru-RU"/>
        </w:rPr>
        <w:t>ГЛАВА 5. РАЗРЕШИТЕЛЬНЫЕ ОРГАНЫ И ПЕРЕЧЕНЬ РАЗРЕШИТЕЛЬНЫХ ДОКУМЕНТОВ</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5" w:name="A000000034"/>
      <w:bookmarkEnd w:id="35"/>
      <w:r w:rsidRPr="00EA4967">
        <w:rPr>
          <w:rFonts w:ascii="Times New Roman" w:eastAsia="Times New Roman" w:hAnsi="Times New Roman" w:cs="Times New Roman"/>
          <w:b/>
          <w:bCs/>
          <w:sz w:val="28"/>
          <w:szCs w:val="28"/>
          <w:lang w:eastAsia="ru-RU"/>
        </w:rPr>
        <w:t>Статья 29. Разрешительные органы и перечень разрешительных документов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1. Следующие виды разрешительных документов выдаются  разрешительными  органами для осуществления определенной деятельности (в редакции Закона РТ от 23.11.2015г. </w:t>
      </w:r>
      <w:hyperlink r:id="rId46"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 от 23.07.2016г.</w:t>
      </w:r>
      <w:hyperlink r:id="rId47" w:tooltip="Ссылка на Закон РТ О внесении измен-й и допол-я в Закон РТ О разрешительной системе" w:history="1">
        <w:r w:rsidRPr="00EA4967">
          <w:rPr>
            <w:rFonts w:ascii="Times New Roman" w:eastAsia="Times New Roman" w:hAnsi="Times New Roman" w:cs="Times New Roman"/>
            <w:sz w:val="28"/>
            <w:szCs w:val="28"/>
            <w:lang w:eastAsia="ru-RU"/>
          </w:rPr>
          <w:t>№1340</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1) Уполномоченным государственным органом в области обеспечения контроля </w:t>
      </w:r>
      <w:proofErr w:type="spellStart"/>
      <w:r w:rsidRPr="00EA4967">
        <w:rPr>
          <w:rFonts w:ascii="Times New Roman" w:eastAsia="Times New Roman" w:hAnsi="Times New Roman" w:cs="Times New Roman"/>
          <w:sz w:val="28"/>
          <w:szCs w:val="28"/>
          <w:lang w:eastAsia="ru-RU"/>
        </w:rPr>
        <w:t>фитосанитарии</w:t>
      </w:r>
      <w:proofErr w:type="spellEnd"/>
      <w:r w:rsidRPr="00EA4967">
        <w:rPr>
          <w:rFonts w:ascii="Times New Roman" w:eastAsia="Times New Roman" w:hAnsi="Times New Roman" w:cs="Times New Roman"/>
          <w:sz w:val="28"/>
          <w:szCs w:val="28"/>
          <w:lang w:eastAsia="ru-RU"/>
        </w:rPr>
        <w:t xml:space="preserve"> и карантина растений:</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импортное карантинное разрешение (в редакции Закона РТ от 14.05.2016г. </w:t>
      </w:r>
      <w:hyperlink r:id="rId48" w:tooltip="Ссылка на Закон РТ О внесении изменении в Закон РТ О разрешительной системе" w:history="1">
        <w:r w:rsidRPr="00EA4967">
          <w:rPr>
            <w:rFonts w:ascii="Times New Roman" w:eastAsia="Times New Roman" w:hAnsi="Times New Roman" w:cs="Times New Roman"/>
            <w:sz w:val="28"/>
            <w:szCs w:val="28"/>
            <w:lang w:eastAsia="ru-RU"/>
          </w:rPr>
          <w:t>№1313</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2) Государственным уполномоченным органом в области ветеринарии: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ветеринарно-санитарный аттестат условий производства (в редакции Закона РТ от 14.05.2016г. </w:t>
      </w:r>
      <w:hyperlink r:id="rId49" w:tooltip="Ссылка на Закон РТ О внесении изменении в Закон РТ О разрешительной системе" w:history="1">
        <w:r w:rsidRPr="00EA4967">
          <w:rPr>
            <w:rFonts w:ascii="Times New Roman" w:eastAsia="Times New Roman" w:hAnsi="Times New Roman" w:cs="Times New Roman"/>
            <w:sz w:val="28"/>
            <w:szCs w:val="28"/>
            <w:lang w:eastAsia="ru-RU"/>
          </w:rPr>
          <w:t>№1313</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3) Уполномоченный государственный орган в области </w:t>
      </w:r>
      <w:proofErr w:type="spellStart"/>
      <w:r w:rsidRPr="00EA4967">
        <w:rPr>
          <w:rFonts w:ascii="Times New Roman" w:eastAsia="Times New Roman" w:hAnsi="Times New Roman" w:cs="Times New Roman"/>
          <w:sz w:val="28"/>
          <w:szCs w:val="28"/>
          <w:lang w:eastAsia="ru-RU"/>
        </w:rPr>
        <w:t>санитарно</w:t>
      </w:r>
      <w:proofErr w:type="spellEnd"/>
      <w:r w:rsidRPr="00EA4967">
        <w:rPr>
          <w:rFonts w:ascii="Times New Roman" w:eastAsia="Times New Roman" w:hAnsi="Times New Roman" w:cs="Times New Roman"/>
          <w:sz w:val="28"/>
          <w:szCs w:val="28"/>
          <w:lang w:eastAsia="ru-RU"/>
        </w:rPr>
        <w:t xml:space="preserve"> - эпидемиологического надзора: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 xml:space="preserve">- санитарно-эпидемиологическое заключение;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согласование методов уничтожения неразрешенных к применению пестицидов и ядохимикатов с истекшим сроком применения;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согласование перепрофилирования деятельности экологически вредных объектов;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согласование проектов объектов приема и хранения лома и отходов черных и цветных металлов (приемные пункты) и их оборудования;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4) Уполномоченным государственным органом в области фармацевтики: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свидетельство аккредитации субъектов предпринимательства в области фармацевтики, в том числе медицинских представителей иностранных фармацевтических организаций, осуществляющих деятельность в области фармацевтики;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проведение испытаний клинических средств;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свидетельство о регистрации лекарственных средств;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свидетельство ввоза и вывоза наркотических средств, психотропных веществ и их </w:t>
      </w:r>
      <w:proofErr w:type="spellStart"/>
      <w:r w:rsidRPr="00EA4967">
        <w:rPr>
          <w:rFonts w:ascii="Times New Roman" w:eastAsia="Times New Roman" w:hAnsi="Times New Roman" w:cs="Times New Roman"/>
          <w:sz w:val="28"/>
          <w:szCs w:val="28"/>
          <w:lang w:eastAsia="ru-RU"/>
        </w:rPr>
        <w:t>прекурсоров</w:t>
      </w:r>
      <w:proofErr w:type="spellEnd"/>
      <w:r w:rsidRPr="00EA4967">
        <w:rPr>
          <w:rFonts w:ascii="Times New Roman" w:eastAsia="Times New Roman" w:hAnsi="Times New Roman" w:cs="Times New Roman"/>
          <w:sz w:val="28"/>
          <w:szCs w:val="28"/>
          <w:lang w:eastAsia="ru-RU"/>
        </w:rPr>
        <w:t>, используемых в медицине;</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для ввоза и вывоза лекарственных средств и медицинских товаров (в редакции Закона РТ от 16.04.2012г.</w:t>
      </w:r>
      <w:hyperlink r:id="rId50" w:tooltip="Ссылка на Закон РТ О внесении дополнения в Закон РТ О разрешительной системе" w:history="1">
        <w:r w:rsidRPr="00EA4967">
          <w:rPr>
            <w:rFonts w:ascii="Times New Roman" w:eastAsia="Times New Roman" w:hAnsi="Times New Roman" w:cs="Times New Roman"/>
            <w:sz w:val="28"/>
            <w:szCs w:val="28"/>
            <w:lang w:eastAsia="ru-RU"/>
          </w:rPr>
          <w:t>№802</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5) Уполномоченным государственным органом в области охраны окружающей среды:</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выброс вредных веществ в атмосферу;</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разрешение на специальное водопользование;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пользование объектами животного и растительного мира;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пользование лесом;</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w:t>
      </w:r>
      <w:proofErr w:type="spellStart"/>
      <w:r w:rsidRPr="00EA4967">
        <w:rPr>
          <w:rFonts w:ascii="Times New Roman" w:eastAsia="Times New Roman" w:hAnsi="Times New Roman" w:cs="Times New Roman"/>
          <w:sz w:val="28"/>
          <w:szCs w:val="28"/>
          <w:lang w:eastAsia="ru-RU"/>
        </w:rPr>
        <w:t>ислючен</w:t>
      </w:r>
      <w:proofErr w:type="spellEnd"/>
      <w:r w:rsidRPr="00EA4967">
        <w:rPr>
          <w:rFonts w:ascii="Times New Roman" w:eastAsia="Times New Roman" w:hAnsi="Times New Roman" w:cs="Times New Roman"/>
          <w:sz w:val="28"/>
          <w:szCs w:val="28"/>
          <w:lang w:eastAsia="ru-RU"/>
        </w:rPr>
        <w:t xml:space="preserve"> (в редакции Закона РТ  25.12.2015г.</w:t>
      </w:r>
      <w:hyperlink r:id="rId51" w:tooltip="Ссылка на Закон РТ О внесении измен-й в Закон РТ О разрешительной системе" w:history="1">
        <w:r w:rsidRPr="00EA4967">
          <w:rPr>
            <w:rFonts w:ascii="Times New Roman" w:eastAsia="Times New Roman" w:hAnsi="Times New Roman" w:cs="Times New Roman"/>
            <w:sz w:val="28"/>
            <w:szCs w:val="28"/>
            <w:lang w:eastAsia="ru-RU"/>
          </w:rPr>
          <w:t>№1267</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квалификационное свидетельство экологического аудитора (в редакции Закона РТ от 03.07.2012г.</w:t>
      </w:r>
      <w:hyperlink r:id="rId52" w:tooltip="Ссылка на Закон РТ О внесении допол-я в Закон РТ О разрешительной системе" w:history="1">
        <w:r w:rsidRPr="00EA4967">
          <w:rPr>
            <w:rFonts w:ascii="Times New Roman" w:eastAsia="Times New Roman" w:hAnsi="Times New Roman" w:cs="Times New Roman"/>
            <w:sz w:val="28"/>
            <w:szCs w:val="28"/>
            <w:lang w:eastAsia="ru-RU"/>
          </w:rPr>
          <w:t>№836</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 разрешение для ввоза и вывоза отходов для повторного использования;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нормирование по производству, использованию, уничтожению и размещению отходов.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6) Уполномоченным государственным органом в области землеустройства: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сертификат на право пользования землей, выдаваемое дехканскому (фермерскому) хозяйству;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эксплуатацию спутниковых систем позиционирования (GPS);</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перенос и восстановление утраченных пунктов опорной межевой сети и межевых знаков;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перенос наружных знаков или перезаклад центров геодезических пунктов.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7) Уполномоченным государственным органом в области финансов: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свидетельство о проведении лотерейных игр;</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разрешение на добычу россыпных полезных ископаемых старательским и </w:t>
      </w:r>
      <w:proofErr w:type="spellStart"/>
      <w:r w:rsidRPr="00EA4967">
        <w:rPr>
          <w:rFonts w:ascii="Times New Roman" w:eastAsia="Times New Roman" w:hAnsi="Times New Roman" w:cs="Times New Roman"/>
          <w:sz w:val="28"/>
          <w:szCs w:val="28"/>
          <w:lang w:eastAsia="ru-RU"/>
        </w:rPr>
        <w:t>вольноприносительским</w:t>
      </w:r>
      <w:proofErr w:type="spellEnd"/>
      <w:r w:rsidRPr="00EA4967">
        <w:rPr>
          <w:rFonts w:ascii="Times New Roman" w:eastAsia="Times New Roman" w:hAnsi="Times New Roman" w:cs="Times New Roman"/>
          <w:sz w:val="28"/>
          <w:szCs w:val="28"/>
          <w:lang w:eastAsia="ru-RU"/>
        </w:rPr>
        <w:t xml:space="preserve"> способами  (в редакции Закона РТ от 23.11.2015г. </w:t>
      </w:r>
      <w:hyperlink r:id="rId53"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 от 25.12.2015г.</w:t>
      </w:r>
      <w:hyperlink r:id="rId54" w:tooltip="Ссылка на Закон РТ О внесении измен-й в Закон РТ О разрешительной системе" w:history="1">
        <w:r w:rsidRPr="00EA4967">
          <w:rPr>
            <w:rFonts w:ascii="Times New Roman" w:eastAsia="Times New Roman" w:hAnsi="Times New Roman" w:cs="Times New Roman"/>
            <w:sz w:val="28"/>
            <w:szCs w:val="28"/>
            <w:lang w:eastAsia="ru-RU"/>
          </w:rPr>
          <w:t>№1267</w:t>
        </w:r>
      </w:hyperlink>
      <w:r w:rsidRPr="00EA4967">
        <w:rPr>
          <w:rFonts w:ascii="Times New Roman" w:eastAsia="Times New Roman" w:hAnsi="Times New Roman" w:cs="Times New Roman"/>
          <w:sz w:val="28"/>
          <w:szCs w:val="28"/>
          <w:lang w:eastAsia="ru-RU"/>
        </w:rPr>
        <w:t>, от 02.01.2020г.</w:t>
      </w:r>
      <w:hyperlink r:id="rId55" w:tooltip="Ссылка на Закон РТ О внесении изменения в закон РТ О разрешительной системе" w:history="1">
        <w:r w:rsidRPr="00EA4967">
          <w:rPr>
            <w:rFonts w:ascii="Times New Roman" w:eastAsia="Times New Roman" w:hAnsi="Times New Roman" w:cs="Times New Roman"/>
            <w:sz w:val="28"/>
            <w:szCs w:val="28"/>
            <w:lang w:eastAsia="ru-RU"/>
          </w:rPr>
          <w:t>№1666</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свидетельство об изготовлении ювелирных изделий, зубов из драгоценных металлов (в редакции Закона РТ от 23.07.2016г.</w:t>
      </w:r>
      <w:hyperlink r:id="rId56" w:tooltip="Ссылка на Закон РТ О внесении измен-й и допол-я в Закон РТ О разрешительной системе" w:history="1">
        <w:r w:rsidRPr="00EA4967">
          <w:rPr>
            <w:rFonts w:ascii="Times New Roman" w:eastAsia="Times New Roman" w:hAnsi="Times New Roman" w:cs="Times New Roman"/>
            <w:sz w:val="28"/>
            <w:szCs w:val="28"/>
            <w:lang w:eastAsia="ru-RU"/>
          </w:rPr>
          <w:t>№1340</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8) Уполномоченным государственным органом в области связи: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использование ресурсов нумерации в области электрической связи;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использование радиочастот;</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установку и эксплуатацию радиоэлектронных средств и высокочастотных устройств, дающих радиочастотное излучение или являющихся источником электромагнитных волн;</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сертификат обязательного соответствия оборудования в области электрической связи;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 регистрация договоров межсетевого соединения.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9) Уполномоченным государственным органом в области горного надзора: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свидетельство о регистрации опасных производственных объектов в государственном реестре;</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проведение взрывных работ;</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подключение газового оборудования на автотранспорте;</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свидетельство на эксплуатацию складов взрывчатых веществ;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свидетельство на приобретение взрывчатых материалов;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задание на проектирование горных производственных объектов;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согласование проекта разработки месторождения полезных ископаемых.</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10) Уполномоченным государственным органом в области энергетики: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разрешение на подключение пользователей к энергетическим сетям;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техническое заключение для получения сертификата энергетической продукции;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техническое заключение для получения разрешения и технических условий для осуществления деятельности в области энергетики.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11) Уполномоченным государственным органом в области транспорта: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согласование ремонта дорожного полотна и других мелиоративно-гидротехнических сооружений, совмещенных с дорогами общего пользования;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Исключен </w:t>
      </w:r>
      <w:r w:rsidRPr="00EA4967">
        <w:rPr>
          <w:rFonts w:ascii="Times New Roman" w:eastAsia="Times New Roman" w:hAnsi="Times New Roman" w:cs="Times New Roman"/>
          <w:i/>
          <w:iCs/>
          <w:sz w:val="28"/>
          <w:szCs w:val="28"/>
          <w:lang w:eastAsia="ru-RU"/>
        </w:rPr>
        <w:t> (в редакции Закона РТ от</w:t>
      </w:r>
      <w:r w:rsidRPr="00EA4967">
        <w:rPr>
          <w:rFonts w:ascii="Times New Roman" w:eastAsia="Times New Roman" w:hAnsi="Times New Roman" w:cs="Times New Roman"/>
          <w:sz w:val="28"/>
          <w:szCs w:val="28"/>
          <w:lang w:eastAsia="ru-RU"/>
        </w:rPr>
        <w:t> 25.12.2015г.</w:t>
      </w:r>
      <w:hyperlink r:id="rId57" w:tooltip="Ссылка на Закон РТ О внесении измен-й в Закон РТ О разрешительной системе" w:history="1">
        <w:r w:rsidRPr="00EA4967">
          <w:rPr>
            <w:rFonts w:ascii="Times New Roman" w:eastAsia="Times New Roman" w:hAnsi="Times New Roman" w:cs="Times New Roman"/>
            <w:sz w:val="28"/>
            <w:szCs w:val="28"/>
            <w:lang w:eastAsia="ru-RU"/>
          </w:rPr>
          <w:t>№1267</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заключение на осуществление работ по проектам, связанным со строительством или реконструкцией автомобильных дорог;</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согласование осуществления работ по реконструкции эксплуатируемых линий связи и электропередачи, расположенных на обочинах и откосах насыпей или выемок дорог;</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 согласование пересечения автомобильных дорог каналами, линиями связи и электропередачи, нефтепроводами, газопроводами, водопроводами и железными дорогами, устрой</w:t>
      </w:r>
      <w:proofErr w:type="gramStart"/>
      <w:r w:rsidRPr="00EA4967">
        <w:rPr>
          <w:rFonts w:ascii="Times New Roman" w:eastAsia="Times New Roman" w:hAnsi="Times New Roman" w:cs="Times New Roman"/>
          <w:sz w:val="28"/>
          <w:szCs w:val="28"/>
          <w:lang w:eastAsia="ru-RU"/>
        </w:rPr>
        <w:t>ств пр</w:t>
      </w:r>
      <w:proofErr w:type="gramEnd"/>
      <w:r w:rsidRPr="00EA4967">
        <w:rPr>
          <w:rFonts w:ascii="Times New Roman" w:eastAsia="Times New Roman" w:hAnsi="Times New Roman" w:cs="Times New Roman"/>
          <w:sz w:val="28"/>
          <w:szCs w:val="28"/>
          <w:lang w:eastAsia="ru-RU"/>
        </w:rPr>
        <w:t>имыкания и въездов;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согласование углубления русел рек и водостоков под мостами и трубами для мелиоративных и других целей;</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согласование производства карьерных разработок по добыче песка и гравия в поймах рек, выше или ниже мостов на расстоянии не менее 2 км;</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прокладку и переустройство коммуникаций через автомобильные дороги;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Исключен </w:t>
      </w:r>
      <w:r w:rsidRPr="00EA4967">
        <w:rPr>
          <w:rFonts w:ascii="Times New Roman" w:eastAsia="Times New Roman" w:hAnsi="Times New Roman" w:cs="Times New Roman"/>
          <w:i/>
          <w:iCs/>
          <w:sz w:val="28"/>
          <w:szCs w:val="28"/>
          <w:lang w:eastAsia="ru-RU"/>
        </w:rPr>
        <w:t>(в редакции Закона РТ от</w:t>
      </w:r>
      <w:r w:rsidRPr="00EA4967">
        <w:rPr>
          <w:rFonts w:ascii="Times New Roman" w:eastAsia="Times New Roman" w:hAnsi="Times New Roman" w:cs="Times New Roman"/>
          <w:sz w:val="28"/>
          <w:szCs w:val="28"/>
          <w:lang w:eastAsia="ru-RU"/>
        </w:rPr>
        <w:t> 25.12.2015г.</w:t>
      </w:r>
      <w:hyperlink r:id="rId58" w:tooltip="Ссылка на Закон РТ О внесении измен-й в Закон РТ О разрешительной системе" w:history="1">
        <w:r w:rsidRPr="00EA4967">
          <w:rPr>
            <w:rFonts w:ascii="Times New Roman" w:eastAsia="Times New Roman" w:hAnsi="Times New Roman" w:cs="Times New Roman"/>
            <w:sz w:val="28"/>
            <w:szCs w:val="28"/>
            <w:lang w:eastAsia="ru-RU"/>
          </w:rPr>
          <w:t>№1267</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согласование строительства, реконструкции и ремонта примыканий и </w:t>
      </w:r>
      <w:proofErr w:type="gramStart"/>
      <w:r w:rsidRPr="00EA4967">
        <w:rPr>
          <w:rFonts w:ascii="Times New Roman" w:eastAsia="Times New Roman" w:hAnsi="Times New Roman" w:cs="Times New Roman"/>
          <w:sz w:val="28"/>
          <w:szCs w:val="28"/>
          <w:lang w:eastAsia="ru-RU"/>
        </w:rPr>
        <w:t>пересечений</w:t>
      </w:r>
      <w:proofErr w:type="gramEnd"/>
      <w:r w:rsidRPr="00EA4967">
        <w:rPr>
          <w:rFonts w:ascii="Times New Roman" w:eastAsia="Times New Roman" w:hAnsi="Times New Roman" w:cs="Times New Roman"/>
          <w:sz w:val="28"/>
          <w:szCs w:val="28"/>
          <w:lang w:eastAsia="ru-RU"/>
        </w:rPr>
        <w:t xml:space="preserve"> автомобильных дорог;</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согласование технических условий прокладки коммуникаций в полосе отвода вдоль автомобильной дороги общего пользования.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12) Уполномоченным государственным органом в области авиации: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разрешение на принятие на территории Республики Таджикистан на борт воздушных судов пассажиров, багажа, грузов и почты для воздушных перевозок в пределах территории республики; </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принятие на территории Республики Таджикистан на борт воздушных судов пассажиров, багажа, грузов и почты для воздушных перевозок на территорию иностранного государства или перевозки их на территорию Республики Таджикистан с территории иностранного государства;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использование воздушного пространства;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международный полет воздушного судна;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сертификат юридического лица, осуществляющего техническое обслуживание и ремонт авиационной техники;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свидетельство (сертификат) аэропорта;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воздушную перевозку опасных грузов;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 свидетельство (сертификат) службы аэронавигационного оборудования;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свидетельство (сертификат) авиационных учреждений;</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сертификат взвешивания транспортных средств.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13) Уполномоченным государственным органом в области труда: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заключение о соблюдении требований охраны труда при строительстве, реконструкции производственных объектов, машин и механизмов (в редакции Закона РТ от 23.11.2015г. </w:t>
      </w:r>
      <w:hyperlink r:id="rId59"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14) Уполномоченным  государственным органом в области архитектуры и градостроительства: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 архитектурно-планировочное   задание   на   объекты,    имеющие республиканское и стратегическое значение,  перечень которых утвержден Правительством Республики Таджикистан;</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 разрешение на начало строительных работ  на  объектах,  имеющих республиканское и стратегическое значение,  перечень которых утвержден Правительством  Республики  Таджикистан  (в  редакции  Закона  РТ   от 26.07.2014г.</w:t>
      </w:r>
      <w:hyperlink r:id="rId60"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№1103</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15) Уполномоченными местными государственными органами в  области архитектуры и градостроительства:</w:t>
      </w:r>
      <w:r w:rsidRPr="00EA4967">
        <w:rPr>
          <w:rFonts w:ascii="Times New Roman" w:eastAsia="Times New Roman" w:hAnsi="Times New Roman" w:cs="Times New Roman"/>
          <w:sz w:val="28"/>
          <w:szCs w:val="28"/>
          <w:lang w:eastAsia="ru-RU"/>
        </w:rPr>
        <w:br/>
        <w:t>     - архитектурно-планировочное задание;</w:t>
      </w:r>
      <w:r w:rsidRPr="00EA4967">
        <w:rPr>
          <w:rFonts w:ascii="Times New Roman" w:eastAsia="Times New Roman" w:hAnsi="Times New Roman" w:cs="Times New Roman"/>
          <w:sz w:val="28"/>
          <w:szCs w:val="28"/>
          <w:lang w:eastAsia="ru-RU"/>
        </w:rPr>
        <w:br/>
        <w:t>     - разрешение  на  начало строительных работ (в редакции Закона РТ от 26.07.2014г.</w:t>
      </w:r>
      <w:hyperlink r:id="rId61"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№1103</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16) Уполномоченным государственным органом внутренних дел:</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перевозку взрывчатых и сильнодействующих ядовитых веще</w:t>
      </w:r>
      <w:proofErr w:type="gramStart"/>
      <w:r w:rsidRPr="00EA4967">
        <w:rPr>
          <w:rFonts w:ascii="Times New Roman" w:eastAsia="Times New Roman" w:hAnsi="Times New Roman" w:cs="Times New Roman"/>
          <w:sz w:val="28"/>
          <w:szCs w:val="28"/>
          <w:lang w:eastAsia="ru-RU"/>
        </w:rPr>
        <w:t>ств пр</w:t>
      </w:r>
      <w:proofErr w:type="gramEnd"/>
      <w:r w:rsidRPr="00EA4967">
        <w:rPr>
          <w:rFonts w:ascii="Times New Roman" w:eastAsia="Times New Roman" w:hAnsi="Times New Roman" w:cs="Times New Roman"/>
          <w:sz w:val="28"/>
          <w:szCs w:val="28"/>
          <w:lang w:eastAsia="ru-RU"/>
        </w:rPr>
        <w:t xml:space="preserve">омышленного назначения (в редакции Закона РТ от 23.11.2015г. </w:t>
      </w:r>
      <w:hyperlink r:id="rId62"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хранение взрывчатых и сильнодействующих ядовитых веще</w:t>
      </w:r>
      <w:proofErr w:type="gramStart"/>
      <w:r w:rsidRPr="00EA4967">
        <w:rPr>
          <w:rFonts w:ascii="Times New Roman" w:eastAsia="Times New Roman" w:hAnsi="Times New Roman" w:cs="Times New Roman"/>
          <w:sz w:val="28"/>
          <w:szCs w:val="28"/>
          <w:lang w:eastAsia="ru-RU"/>
        </w:rPr>
        <w:t>ств пр</w:t>
      </w:r>
      <w:proofErr w:type="gramEnd"/>
      <w:r w:rsidRPr="00EA4967">
        <w:rPr>
          <w:rFonts w:ascii="Times New Roman" w:eastAsia="Times New Roman" w:hAnsi="Times New Roman" w:cs="Times New Roman"/>
          <w:sz w:val="28"/>
          <w:szCs w:val="28"/>
          <w:lang w:eastAsia="ru-RU"/>
        </w:rPr>
        <w:t>омышленного назначения (в  редакции  Закона  РТ  от 31.12.2014г.</w:t>
      </w:r>
      <w:hyperlink r:id="rId63" w:tooltip="Ссылка на Закон РТ О внесении измен-й в Закон РТ О разрешительной системе" w:history="1">
        <w:r w:rsidRPr="00EA4967">
          <w:rPr>
            <w:rFonts w:ascii="Times New Roman" w:eastAsia="Times New Roman" w:hAnsi="Times New Roman" w:cs="Times New Roman"/>
            <w:sz w:val="28"/>
            <w:szCs w:val="28"/>
            <w:lang w:eastAsia="ru-RU"/>
          </w:rPr>
          <w:t>№1170</w:t>
        </w:r>
      </w:hyperlink>
      <w:r w:rsidRPr="00EA4967">
        <w:rPr>
          <w:rFonts w:ascii="Times New Roman" w:eastAsia="Times New Roman" w:hAnsi="Times New Roman" w:cs="Times New Roman"/>
          <w:sz w:val="28"/>
          <w:szCs w:val="28"/>
          <w:lang w:eastAsia="ru-RU"/>
        </w:rPr>
        <w:t xml:space="preserve">, от 23.11.2015г. </w:t>
      </w:r>
      <w:hyperlink r:id="rId64"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17) Уполномоченным государственным органом в области регулирования законного оборота </w:t>
      </w:r>
      <w:proofErr w:type="spellStart"/>
      <w:r w:rsidRPr="00EA4967">
        <w:rPr>
          <w:rFonts w:ascii="Times New Roman" w:eastAsia="Times New Roman" w:hAnsi="Times New Roman" w:cs="Times New Roman"/>
          <w:sz w:val="28"/>
          <w:szCs w:val="28"/>
          <w:lang w:eastAsia="ru-RU"/>
        </w:rPr>
        <w:t>прекурсоров</w:t>
      </w:r>
      <w:proofErr w:type="spellEnd"/>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 xml:space="preserve">- свидетельство о ввозе и вывозе </w:t>
      </w:r>
      <w:proofErr w:type="spellStart"/>
      <w:r w:rsidRPr="00EA4967">
        <w:rPr>
          <w:rFonts w:ascii="Times New Roman" w:eastAsia="Times New Roman" w:hAnsi="Times New Roman" w:cs="Times New Roman"/>
          <w:sz w:val="28"/>
          <w:szCs w:val="28"/>
          <w:lang w:eastAsia="ru-RU"/>
        </w:rPr>
        <w:t>прекурсоров</w:t>
      </w:r>
      <w:proofErr w:type="spellEnd"/>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18) Уполномоченным государственным органом в области геологии: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 согласование проектов геологического, геофизического и иного изучения недр (региональные </w:t>
      </w:r>
      <w:proofErr w:type="spellStart"/>
      <w:r w:rsidRPr="00EA4967">
        <w:rPr>
          <w:rFonts w:ascii="Times New Roman" w:eastAsia="Times New Roman" w:hAnsi="Times New Roman" w:cs="Times New Roman"/>
          <w:sz w:val="28"/>
          <w:szCs w:val="28"/>
          <w:lang w:eastAsia="ru-RU"/>
        </w:rPr>
        <w:t>геологосъемочные</w:t>
      </w:r>
      <w:proofErr w:type="spellEnd"/>
      <w:r w:rsidRPr="00EA4967">
        <w:rPr>
          <w:rFonts w:ascii="Times New Roman" w:eastAsia="Times New Roman" w:hAnsi="Times New Roman" w:cs="Times New Roman"/>
          <w:sz w:val="28"/>
          <w:szCs w:val="28"/>
          <w:lang w:eastAsia="ru-RU"/>
        </w:rPr>
        <w:t xml:space="preserve"> и геофизические работы, поиск и разведка месторождений полезных ископаемых, в том числе подземных вод).</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19) Местными исполнительными органами государственной власти (в редакции Закона РТ от 28.12.2012г. </w:t>
      </w:r>
      <w:hyperlink r:id="rId65" w:tooltip="Ссылка на Закон РТ О внесении измен-й в Закон РТ О разрешительной системе" w:history="1">
        <w:r w:rsidRPr="00EA4967">
          <w:rPr>
            <w:rFonts w:ascii="Times New Roman" w:eastAsia="Times New Roman" w:hAnsi="Times New Roman" w:cs="Times New Roman"/>
            <w:sz w:val="28"/>
            <w:szCs w:val="28"/>
            <w:lang w:eastAsia="ru-RU"/>
          </w:rPr>
          <w:t>№ 931</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нецентрализованное водоснабжение отдельных сельскохозяйственных предприятий, обводнение пастбищ;</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размещение наружной рекламы;</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решение об отводе участка земли;</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строительство зданий и сооружений в городе Душанбе (в редакции Закона РТ от 04.04.2019г.</w:t>
      </w:r>
      <w:hyperlink r:id="rId66" w:tooltip="Ссылка на Закон РТ О внесении дополнения в Закон РТ О разрешительной системе" w:history="1">
        <w:r w:rsidRPr="00EA4967">
          <w:rPr>
            <w:rFonts w:ascii="Times New Roman" w:eastAsia="Times New Roman" w:hAnsi="Times New Roman" w:cs="Times New Roman"/>
            <w:sz w:val="28"/>
            <w:szCs w:val="28"/>
            <w:lang w:eastAsia="ru-RU"/>
          </w:rPr>
          <w:t>№1590</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утверждение акта о приеме объекта в эксплуатацию;</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согласование работ по озеленению дорог;</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разрешение на создание сетей кабельного (проводного) вещания.</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2. Разрешительный орган </w:t>
      </w:r>
      <w:proofErr w:type="spellStart"/>
      <w:r w:rsidRPr="00EA4967">
        <w:rPr>
          <w:rFonts w:ascii="Times New Roman" w:eastAsia="Times New Roman" w:hAnsi="Times New Roman" w:cs="Times New Roman"/>
          <w:sz w:val="28"/>
          <w:szCs w:val="28"/>
          <w:lang w:eastAsia="ru-RU"/>
        </w:rPr>
        <w:t>невправе</w:t>
      </w:r>
      <w:proofErr w:type="spellEnd"/>
      <w:r w:rsidRPr="00EA4967">
        <w:rPr>
          <w:rFonts w:ascii="Times New Roman" w:eastAsia="Times New Roman" w:hAnsi="Times New Roman" w:cs="Times New Roman"/>
          <w:sz w:val="28"/>
          <w:szCs w:val="28"/>
          <w:lang w:eastAsia="ru-RU"/>
        </w:rPr>
        <w:t xml:space="preserve"> выдавать субъектам предпринимательства документы разрешительного характера, не  предусмотренные в перечне разрешительных документов. Запрещается выдавать  субъектам предпринимательства документы разрешительного характера государственными </w:t>
      </w:r>
      <w:proofErr w:type="gramStart"/>
      <w:r w:rsidRPr="00EA4967">
        <w:rPr>
          <w:rFonts w:ascii="Times New Roman" w:eastAsia="Times New Roman" w:hAnsi="Times New Roman" w:cs="Times New Roman"/>
          <w:sz w:val="28"/>
          <w:szCs w:val="28"/>
          <w:lang w:eastAsia="ru-RU"/>
        </w:rPr>
        <w:t>органами</w:t>
      </w:r>
      <w:proofErr w:type="gramEnd"/>
      <w:r w:rsidRPr="00EA4967">
        <w:rPr>
          <w:rFonts w:ascii="Times New Roman" w:eastAsia="Times New Roman" w:hAnsi="Times New Roman" w:cs="Times New Roman"/>
          <w:sz w:val="28"/>
          <w:szCs w:val="28"/>
          <w:lang w:eastAsia="ru-RU"/>
        </w:rPr>
        <w:t xml:space="preserve"> не предусмотренными частью 1 настоящей статьи (в редакции Закона РТ от 23.11.2015г. </w:t>
      </w:r>
      <w:hyperlink r:id="rId67" w:tooltip="Ссылка на Закон РТ О внесении измен-й и допол-й в Закон РТ О разрешительной системе" w:history="1">
        <w:r w:rsidRPr="00EA4967">
          <w:rPr>
            <w:rFonts w:ascii="Times New Roman" w:eastAsia="Times New Roman" w:hAnsi="Times New Roman" w:cs="Times New Roman"/>
            <w:sz w:val="28"/>
            <w:szCs w:val="28"/>
            <w:lang w:eastAsia="ru-RU"/>
          </w:rPr>
          <w:t>№1236</w:t>
        </w:r>
      </w:hyperlink>
      <w:r w:rsidRPr="00EA4967">
        <w:rPr>
          <w:rFonts w:ascii="Times New Roman" w:eastAsia="Times New Roman" w:hAnsi="Times New Roman" w:cs="Times New Roman"/>
          <w:sz w:val="28"/>
          <w:szCs w:val="28"/>
          <w:lang w:eastAsia="ru-RU"/>
        </w:rPr>
        <w:t>, от 23.07.2016г.</w:t>
      </w:r>
      <w:hyperlink r:id="rId68" w:tooltip="Ссылка на Закон РТ О внесении измен-й и допол-я в Закон РТ О разрешительной системе" w:history="1">
        <w:r w:rsidRPr="00EA4967">
          <w:rPr>
            <w:rFonts w:ascii="Times New Roman" w:eastAsia="Times New Roman" w:hAnsi="Times New Roman" w:cs="Times New Roman"/>
            <w:sz w:val="28"/>
            <w:szCs w:val="28"/>
            <w:lang w:eastAsia="ru-RU"/>
          </w:rPr>
          <w:t>№1340</w:t>
        </w:r>
      </w:hyperlink>
      <w:r w:rsidRPr="00EA4967">
        <w:rPr>
          <w:rFonts w:ascii="Times New Roman" w:eastAsia="Times New Roman" w:hAnsi="Times New Roman" w:cs="Times New Roman"/>
          <w:sz w:val="28"/>
          <w:szCs w:val="28"/>
          <w:lang w:eastAsia="ru-RU"/>
        </w:rPr>
        <w:t>).</w:t>
      </w:r>
    </w:p>
    <w:p w:rsidR="00EA4967" w:rsidRPr="00EA4967" w:rsidRDefault="00EA4967" w:rsidP="00EA4967">
      <w:pPr>
        <w:spacing w:before="100" w:beforeAutospacing="1" w:after="100" w:afterAutospacing="1" w:line="240" w:lineRule="auto"/>
        <w:jc w:val="both"/>
        <w:outlineLvl w:val="3"/>
        <w:rPr>
          <w:rFonts w:ascii="Times New Roman" w:eastAsia="Times New Roman" w:hAnsi="Times New Roman" w:cs="Times New Roman"/>
          <w:b/>
          <w:bCs/>
          <w:sz w:val="28"/>
          <w:szCs w:val="28"/>
          <w:lang w:eastAsia="ru-RU"/>
        </w:rPr>
      </w:pPr>
      <w:bookmarkStart w:id="36" w:name="A000000035"/>
      <w:bookmarkEnd w:id="36"/>
      <w:r w:rsidRPr="00EA4967">
        <w:rPr>
          <w:rFonts w:ascii="Times New Roman" w:eastAsia="Times New Roman" w:hAnsi="Times New Roman" w:cs="Times New Roman"/>
          <w:b/>
          <w:bCs/>
          <w:sz w:val="28"/>
          <w:szCs w:val="28"/>
          <w:lang w:eastAsia="ru-RU"/>
        </w:rPr>
        <w:t>ГЛАВА 6. ЗАКЛЮЧИТЕЛЬНЫЕ ПОЛОЖЕНИЯ</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7" w:name="A000000036"/>
      <w:bookmarkEnd w:id="37"/>
      <w:r w:rsidRPr="00EA4967">
        <w:rPr>
          <w:rFonts w:ascii="Times New Roman" w:eastAsia="Times New Roman" w:hAnsi="Times New Roman" w:cs="Times New Roman"/>
          <w:b/>
          <w:bCs/>
          <w:sz w:val="28"/>
          <w:szCs w:val="28"/>
          <w:lang w:eastAsia="ru-RU"/>
        </w:rPr>
        <w:t>Статья 30. Разрешение споров</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Споры в области разрешительной системы разрешаются в порядке, установленном законодательством Республики Таджикистан.</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8" w:name="A000000037"/>
      <w:bookmarkEnd w:id="38"/>
      <w:r w:rsidRPr="00EA4967">
        <w:rPr>
          <w:rFonts w:ascii="Times New Roman" w:eastAsia="Times New Roman" w:hAnsi="Times New Roman" w:cs="Times New Roman"/>
          <w:b/>
          <w:bCs/>
          <w:sz w:val="28"/>
          <w:szCs w:val="28"/>
          <w:lang w:eastAsia="ru-RU"/>
        </w:rPr>
        <w:t>Статья 31. Ответственность за нарушение настоящего Закона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lastRenderedPageBreak/>
        <w:t>Физические и юридические лица за нарушение настоящего Закона привлекаются к ответственности в соответствии с законодательством Республики Таджикистан.</w:t>
      </w:r>
    </w:p>
    <w:p w:rsidR="00EA4967" w:rsidRPr="00EA4967" w:rsidRDefault="00EA4967" w:rsidP="00EA4967">
      <w:pPr>
        <w:spacing w:before="100" w:beforeAutospacing="1" w:after="100" w:afterAutospacing="1" w:line="240" w:lineRule="auto"/>
        <w:jc w:val="both"/>
        <w:outlineLvl w:val="5"/>
        <w:rPr>
          <w:rFonts w:ascii="Times New Roman" w:eastAsia="Times New Roman" w:hAnsi="Times New Roman" w:cs="Times New Roman"/>
          <w:b/>
          <w:bCs/>
          <w:sz w:val="28"/>
          <w:szCs w:val="28"/>
          <w:lang w:eastAsia="ru-RU"/>
        </w:rPr>
      </w:pPr>
      <w:bookmarkStart w:id="39" w:name="A000000038"/>
      <w:bookmarkEnd w:id="39"/>
      <w:r w:rsidRPr="00EA4967">
        <w:rPr>
          <w:rFonts w:ascii="Times New Roman" w:eastAsia="Times New Roman" w:hAnsi="Times New Roman" w:cs="Times New Roman"/>
          <w:b/>
          <w:bCs/>
          <w:sz w:val="28"/>
          <w:szCs w:val="28"/>
          <w:lang w:eastAsia="ru-RU"/>
        </w:rPr>
        <w:t>Статья 32. Порядок введения в действие настоящего Закона</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Настоящий Закон ввести в действие после его официального опубликования.</w:t>
      </w:r>
    </w:p>
    <w:p w:rsidR="00EA4967" w:rsidRPr="00EA4967" w:rsidRDefault="00EA4967" w:rsidP="00EA4967">
      <w:pPr>
        <w:spacing w:after="0"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Президент </w:t>
      </w:r>
    </w:p>
    <w:p w:rsidR="00EA4967" w:rsidRPr="00EA4967" w:rsidRDefault="00EA4967" w:rsidP="00EA4967">
      <w:pPr>
        <w:spacing w:after="0"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Республики Таджикистан Эмомали </w:t>
      </w:r>
      <w:proofErr w:type="spellStart"/>
      <w:r w:rsidRPr="00EA4967">
        <w:rPr>
          <w:rFonts w:ascii="Times New Roman" w:eastAsia="Times New Roman" w:hAnsi="Times New Roman" w:cs="Times New Roman"/>
          <w:sz w:val="28"/>
          <w:szCs w:val="28"/>
          <w:lang w:eastAsia="ru-RU"/>
        </w:rPr>
        <w:t>Рахмон</w:t>
      </w:r>
      <w:proofErr w:type="spellEnd"/>
    </w:p>
    <w:p w:rsidR="00EA4967" w:rsidRPr="00EA4967" w:rsidRDefault="00EA4967" w:rsidP="00EA4967">
      <w:pPr>
        <w:spacing w:after="0"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г. Душанбе </w:t>
      </w:r>
    </w:p>
    <w:p w:rsidR="00EA4967" w:rsidRPr="00EA4967" w:rsidRDefault="00EA4967" w:rsidP="00EA4967">
      <w:pPr>
        <w:spacing w:after="0"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2 августа 2011 года №751</w:t>
      </w:r>
    </w:p>
    <w:p w:rsidR="00EA4967" w:rsidRPr="00EA4967" w:rsidRDefault="00EA4967" w:rsidP="00EA496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40" w:name="A000000039"/>
      <w:bookmarkEnd w:id="40"/>
      <w:r w:rsidRPr="00EA4967">
        <w:rPr>
          <w:rFonts w:ascii="Times New Roman" w:eastAsia="Times New Roman" w:hAnsi="Times New Roman" w:cs="Times New Roman"/>
          <w:b/>
          <w:bCs/>
          <w:sz w:val="28"/>
          <w:szCs w:val="28"/>
          <w:lang w:eastAsia="ru-RU"/>
        </w:rPr>
        <w:t>ПОСТАНОВЛЕНИЕ МАДЖЛИСИ НАМОЯНДАГОН МАДЖЛИСИ ОЛИ РЕСПУБЛИКИ ТАДЖИКИСТАН</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О принятии Закона Республики Таджикистан "О разрешительной системе"</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EA4967">
        <w:rPr>
          <w:rFonts w:ascii="Times New Roman" w:eastAsia="Times New Roman" w:hAnsi="Times New Roman" w:cs="Times New Roman"/>
          <w:sz w:val="28"/>
          <w:szCs w:val="28"/>
          <w:lang w:eastAsia="ru-RU"/>
        </w:rPr>
        <w:t>Маджлиси</w:t>
      </w:r>
      <w:proofErr w:type="spellEnd"/>
      <w:r w:rsidRPr="00EA4967">
        <w:rPr>
          <w:rFonts w:ascii="Times New Roman" w:eastAsia="Times New Roman" w:hAnsi="Times New Roman" w:cs="Times New Roman"/>
          <w:sz w:val="28"/>
          <w:szCs w:val="28"/>
          <w:lang w:eastAsia="ru-RU"/>
        </w:rPr>
        <w:t xml:space="preserve"> </w:t>
      </w:r>
      <w:proofErr w:type="spellStart"/>
      <w:r w:rsidRPr="00EA4967">
        <w:rPr>
          <w:rFonts w:ascii="Times New Roman" w:eastAsia="Times New Roman" w:hAnsi="Times New Roman" w:cs="Times New Roman"/>
          <w:sz w:val="28"/>
          <w:szCs w:val="28"/>
          <w:lang w:eastAsia="ru-RU"/>
        </w:rPr>
        <w:t>намояндагон</w:t>
      </w:r>
      <w:proofErr w:type="spellEnd"/>
      <w:r w:rsidRPr="00EA4967">
        <w:rPr>
          <w:rFonts w:ascii="Times New Roman" w:eastAsia="Times New Roman" w:hAnsi="Times New Roman" w:cs="Times New Roman"/>
          <w:sz w:val="28"/>
          <w:szCs w:val="28"/>
          <w:lang w:eastAsia="ru-RU"/>
        </w:rPr>
        <w:t xml:space="preserve"> </w:t>
      </w:r>
      <w:proofErr w:type="spellStart"/>
      <w:r w:rsidRPr="00EA4967">
        <w:rPr>
          <w:rFonts w:ascii="Times New Roman" w:eastAsia="Times New Roman" w:hAnsi="Times New Roman" w:cs="Times New Roman"/>
          <w:sz w:val="28"/>
          <w:szCs w:val="28"/>
          <w:lang w:eastAsia="ru-RU"/>
        </w:rPr>
        <w:t>Маджлиси</w:t>
      </w:r>
      <w:proofErr w:type="spellEnd"/>
      <w:r w:rsidRPr="00EA4967">
        <w:rPr>
          <w:rFonts w:ascii="Times New Roman" w:eastAsia="Times New Roman" w:hAnsi="Times New Roman" w:cs="Times New Roman"/>
          <w:sz w:val="28"/>
          <w:szCs w:val="28"/>
          <w:lang w:eastAsia="ru-RU"/>
        </w:rPr>
        <w:t xml:space="preserve"> Оли Республики Таджикистан постановляет: Принять Закон Республики Таджикистан "О разрешительной системе".</w:t>
      </w:r>
    </w:p>
    <w:p w:rsidR="00EA4967" w:rsidRPr="00EA4967" w:rsidRDefault="00EA4967" w:rsidP="00EA4967">
      <w:pPr>
        <w:spacing w:after="0"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Председатель </w:t>
      </w:r>
    </w:p>
    <w:p w:rsidR="00EA4967" w:rsidRPr="00EA4967" w:rsidRDefault="00EA4967" w:rsidP="00EA4967">
      <w:pPr>
        <w:spacing w:after="0" w:line="240" w:lineRule="auto"/>
        <w:jc w:val="both"/>
        <w:rPr>
          <w:rFonts w:ascii="Times New Roman" w:eastAsia="Times New Roman" w:hAnsi="Times New Roman" w:cs="Times New Roman"/>
          <w:sz w:val="28"/>
          <w:szCs w:val="28"/>
          <w:lang w:eastAsia="ru-RU"/>
        </w:rPr>
      </w:pPr>
      <w:proofErr w:type="spellStart"/>
      <w:r w:rsidRPr="00EA4967">
        <w:rPr>
          <w:rFonts w:ascii="Times New Roman" w:eastAsia="Times New Roman" w:hAnsi="Times New Roman" w:cs="Times New Roman"/>
          <w:sz w:val="28"/>
          <w:szCs w:val="28"/>
          <w:lang w:eastAsia="ru-RU"/>
        </w:rPr>
        <w:t>Маджлиси</w:t>
      </w:r>
      <w:proofErr w:type="spellEnd"/>
      <w:r w:rsidRPr="00EA4967">
        <w:rPr>
          <w:rFonts w:ascii="Times New Roman" w:eastAsia="Times New Roman" w:hAnsi="Times New Roman" w:cs="Times New Roman"/>
          <w:sz w:val="28"/>
          <w:szCs w:val="28"/>
          <w:lang w:eastAsia="ru-RU"/>
        </w:rPr>
        <w:t xml:space="preserve"> </w:t>
      </w:r>
      <w:proofErr w:type="spellStart"/>
      <w:r w:rsidRPr="00EA4967">
        <w:rPr>
          <w:rFonts w:ascii="Times New Roman" w:eastAsia="Times New Roman" w:hAnsi="Times New Roman" w:cs="Times New Roman"/>
          <w:sz w:val="28"/>
          <w:szCs w:val="28"/>
          <w:lang w:eastAsia="ru-RU"/>
        </w:rPr>
        <w:t>намояндагон</w:t>
      </w:r>
      <w:proofErr w:type="spellEnd"/>
      <w:r w:rsidRPr="00EA4967">
        <w:rPr>
          <w:rFonts w:ascii="Times New Roman" w:eastAsia="Times New Roman" w:hAnsi="Times New Roman" w:cs="Times New Roman"/>
          <w:sz w:val="28"/>
          <w:szCs w:val="28"/>
          <w:lang w:eastAsia="ru-RU"/>
        </w:rPr>
        <w:t xml:space="preserve"> </w:t>
      </w:r>
      <w:proofErr w:type="spellStart"/>
      <w:r w:rsidRPr="00EA4967">
        <w:rPr>
          <w:rFonts w:ascii="Times New Roman" w:eastAsia="Times New Roman" w:hAnsi="Times New Roman" w:cs="Times New Roman"/>
          <w:sz w:val="28"/>
          <w:szCs w:val="28"/>
          <w:lang w:eastAsia="ru-RU"/>
        </w:rPr>
        <w:t>Маджлиси</w:t>
      </w:r>
      <w:proofErr w:type="spellEnd"/>
      <w:r w:rsidRPr="00EA4967">
        <w:rPr>
          <w:rFonts w:ascii="Times New Roman" w:eastAsia="Times New Roman" w:hAnsi="Times New Roman" w:cs="Times New Roman"/>
          <w:sz w:val="28"/>
          <w:szCs w:val="28"/>
          <w:lang w:eastAsia="ru-RU"/>
        </w:rPr>
        <w:t xml:space="preserve"> Оли </w:t>
      </w:r>
    </w:p>
    <w:p w:rsidR="00EA4967" w:rsidRPr="00EA4967" w:rsidRDefault="00EA4967" w:rsidP="00EA4967">
      <w:pPr>
        <w:spacing w:after="0"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Республики Таджикистан Ш. </w:t>
      </w:r>
      <w:proofErr w:type="spellStart"/>
      <w:r w:rsidRPr="00EA4967">
        <w:rPr>
          <w:rFonts w:ascii="Times New Roman" w:eastAsia="Times New Roman" w:hAnsi="Times New Roman" w:cs="Times New Roman"/>
          <w:sz w:val="28"/>
          <w:szCs w:val="28"/>
          <w:lang w:eastAsia="ru-RU"/>
        </w:rPr>
        <w:t>Зухуров</w:t>
      </w:r>
      <w:proofErr w:type="spellEnd"/>
    </w:p>
    <w:p w:rsidR="00EA4967" w:rsidRPr="00EA4967" w:rsidRDefault="00EA4967" w:rsidP="00EA4967">
      <w:pPr>
        <w:spacing w:after="0"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г. Душанбе, 15 июня 2011 года №472</w:t>
      </w:r>
    </w:p>
    <w:p w:rsidR="00EA4967" w:rsidRPr="00EA4967" w:rsidRDefault="00EA4967" w:rsidP="00EA4967">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bookmarkStart w:id="41" w:name="A000000040"/>
      <w:bookmarkEnd w:id="41"/>
      <w:r w:rsidRPr="00EA4967">
        <w:rPr>
          <w:rFonts w:ascii="Times New Roman" w:eastAsia="Times New Roman" w:hAnsi="Times New Roman" w:cs="Times New Roman"/>
          <w:b/>
          <w:bCs/>
          <w:sz w:val="28"/>
          <w:szCs w:val="28"/>
          <w:lang w:eastAsia="ru-RU"/>
        </w:rPr>
        <w:t>ПОСТАНОВЛЕНИЕ МАДЖЛИСИ МИЛЛИ МАДЖЛИСИ ОЛИ РЕСПУБЛИКИ ТАДЖИКИСТАН</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О Законе Республики Таджикистан "О разрешительной системе"</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Рассмотрев Закон Республики Таджикистан "О разрешительной системе", </w:t>
      </w:r>
      <w:proofErr w:type="spellStart"/>
      <w:r w:rsidRPr="00EA4967">
        <w:rPr>
          <w:rFonts w:ascii="Times New Roman" w:eastAsia="Times New Roman" w:hAnsi="Times New Roman" w:cs="Times New Roman"/>
          <w:sz w:val="28"/>
          <w:szCs w:val="28"/>
          <w:lang w:eastAsia="ru-RU"/>
        </w:rPr>
        <w:t>Маджлиси</w:t>
      </w:r>
      <w:proofErr w:type="spellEnd"/>
      <w:r w:rsidRPr="00EA4967">
        <w:rPr>
          <w:rFonts w:ascii="Times New Roman" w:eastAsia="Times New Roman" w:hAnsi="Times New Roman" w:cs="Times New Roman"/>
          <w:sz w:val="28"/>
          <w:szCs w:val="28"/>
          <w:lang w:eastAsia="ru-RU"/>
        </w:rPr>
        <w:t xml:space="preserve"> </w:t>
      </w:r>
      <w:proofErr w:type="spellStart"/>
      <w:r w:rsidRPr="00EA4967">
        <w:rPr>
          <w:rFonts w:ascii="Times New Roman" w:eastAsia="Times New Roman" w:hAnsi="Times New Roman" w:cs="Times New Roman"/>
          <w:sz w:val="28"/>
          <w:szCs w:val="28"/>
          <w:lang w:eastAsia="ru-RU"/>
        </w:rPr>
        <w:t>милли</w:t>
      </w:r>
      <w:proofErr w:type="spellEnd"/>
      <w:r w:rsidRPr="00EA4967">
        <w:rPr>
          <w:rFonts w:ascii="Times New Roman" w:eastAsia="Times New Roman" w:hAnsi="Times New Roman" w:cs="Times New Roman"/>
          <w:sz w:val="28"/>
          <w:szCs w:val="28"/>
          <w:lang w:eastAsia="ru-RU"/>
        </w:rPr>
        <w:t xml:space="preserve"> </w:t>
      </w:r>
      <w:proofErr w:type="spellStart"/>
      <w:r w:rsidRPr="00EA4967">
        <w:rPr>
          <w:rFonts w:ascii="Times New Roman" w:eastAsia="Times New Roman" w:hAnsi="Times New Roman" w:cs="Times New Roman"/>
          <w:sz w:val="28"/>
          <w:szCs w:val="28"/>
          <w:lang w:eastAsia="ru-RU"/>
        </w:rPr>
        <w:t>Маджлиси</w:t>
      </w:r>
      <w:proofErr w:type="spellEnd"/>
      <w:r w:rsidRPr="00EA4967">
        <w:rPr>
          <w:rFonts w:ascii="Times New Roman" w:eastAsia="Times New Roman" w:hAnsi="Times New Roman" w:cs="Times New Roman"/>
          <w:sz w:val="28"/>
          <w:szCs w:val="28"/>
          <w:lang w:eastAsia="ru-RU"/>
        </w:rPr>
        <w:t xml:space="preserve"> Оли Республики Таджикистан постановляет:</w:t>
      </w:r>
    </w:p>
    <w:p w:rsidR="00EA4967" w:rsidRPr="00EA4967" w:rsidRDefault="00EA4967" w:rsidP="00EA496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Одобрить Закон Республики Таджикистан "О разрешительной системе".</w:t>
      </w:r>
    </w:p>
    <w:p w:rsidR="00EA4967" w:rsidRPr="00EA4967" w:rsidRDefault="00EA4967" w:rsidP="00EA4967">
      <w:pPr>
        <w:spacing w:after="0"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Председатель </w:t>
      </w:r>
    </w:p>
    <w:p w:rsidR="00EA4967" w:rsidRPr="00EA4967" w:rsidRDefault="00EA4967" w:rsidP="00EA4967">
      <w:pPr>
        <w:spacing w:after="0" w:line="240" w:lineRule="auto"/>
        <w:jc w:val="both"/>
        <w:rPr>
          <w:rFonts w:ascii="Times New Roman" w:eastAsia="Times New Roman" w:hAnsi="Times New Roman" w:cs="Times New Roman"/>
          <w:sz w:val="28"/>
          <w:szCs w:val="28"/>
          <w:lang w:eastAsia="ru-RU"/>
        </w:rPr>
      </w:pPr>
      <w:proofErr w:type="spellStart"/>
      <w:r w:rsidRPr="00EA4967">
        <w:rPr>
          <w:rFonts w:ascii="Times New Roman" w:eastAsia="Times New Roman" w:hAnsi="Times New Roman" w:cs="Times New Roman"/>
          <w:sz w:val="28"/>
          <w:szCs w:val="28"/>
          <w:lang w:eastAsia="ru-RU"/>
        </w:rPr>
        <w:t>Маджлиси</w:t>
      </w:r>
      <w:proofErr w:type="spellEnd"/>
      <w:r w:rsidRPr="00EA4967">
        <w:rPr>
          <w:rFonts w:ascii="Times New Roman" w:eastAsia="Times New Roman" w:hAnsi="Times New Roman" w:cs="Times New Roman"/>
          <w:sz w:val="28"/>
          <w:szCs w:val="28"/>
          <w:lang w:eastAsia="ru-RU"/>
        </w:rPr>
        <w:t xml:space="preserve"> </w:t>
      </w:r>
      <w:proofErr w:type="spellStart"/>
      <w:r w:rsidRPr="00EA4967">
        <w:rPr>
          <w:rFonts w:ascii="Times New Roman" w:eastAsia="Times New Roman" w:hAnsi="Times New Roman" w:cs="Times New Roman"/>
          <w:sz w:val="28"/>
          <w:szCs w:val="28"/>
          <w:lang w:eastAsia="ru-RU"/>
        </w:rPr>
        <w:t>милли</w:t>
      </w:r>
      <w:proofErr w:type="spellEnd"/>
      <w:r w:rsidRPr="00EA4967">
        <w:rPr>
          <w:rFonts w:ascii="Times New Roman" w:eastAsia="Times New Roman" w:hAnsi="Times New Roman" w:cs="Times New Roman"/>
          <w:sz w:val="28"/>
          <w:szCs w:val="28"/>
          <w:lang w:eastAsia="ru-RU"/>
        </w:rPr>
        <w:t xml:space="preserve"> </w:t>
      </w:r>
      <w:proofErr w:type="spellStart"/>
      <w:r w:rsidRPr="00EA4967">
        <w:rPr>
          <w:rFonts w:ascii="Times New Roman" w:eastAsia="Times New Roman" w:hAnsi="Times New Roman" w:cs="Times New Roman"/>
          <w:sz w:val="28"/>
          <w:szCs w:val="28"/>
          <w:lang w:eastAsia="ru-RU"/>
        </w:rPr>
        <w:t>Маджлиси</w:t>
      </w:r>
      <w:proofErr w:type="spellEnd"/>
      <w:r w:rsidRPr="00EA4967">
        <w:rPr>
          <w:rFonts w:ascii="Times New Roman" w:eastAsia="Times New Roman" w:hAnsi="Times New Roman" w:cs="Times New Roman"/>
          <w:sz w:val="28"/>
          <w:szCs w:val="28"/>
          <w:lang w:eastAsia="ru-RU"/>
        </w:rPr>
        <w:t xml:space="preserve"> Оли </w:t>
      </w:r>
    </w:p>
    <w:p w:rsidR="00EA4967" w:rsidRPr="00EA4967" w:rsidRDefault="00EA4967" w:rsidP="00EA4967">
      <w:pPr>
        <w:spacing w:after="0"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 xml:space="preserve">Республики Таджикистан </w:t>
      </w:r>
      <w:proofErr w:type="spellStart"/>
      <w:r w:rsidRPr="00EA4967">
        <w:rPr>
          <w:rFonts w:ascii="Times New Roman" w:eastAsia="Times New Roman" w:hAnsi="Times New Roman" w:cs="Times New Roman"/>
          <w:sz w:val="28"/>
          <w:szCs w:val="28"/>
          <w:lang w:eastAsia="ru-RU"/>
        </w:rPr>
        <w:t>М.Убайдуллоев</w:t>
      </w:r>
      <w:proofErr w:type="spellEnd"/>
    </w:p>
    <w:p w:rsidR="00EA4967" w:rsidRPr="00EA4967" w:rsidRDefault="00EA4967" w:rsidP="00EA4967">
      <w:pPr>
        <w:spacing w:after="0" w:line="240" w:lineRule="auto"/>
        <w:jc w:val="both"/>
        <w:rPr>
          <w:rFonts w:ascii="Times New Roman" w:eastAsia="Times New Roman" w:hAnsi="Times New Roman" w:cs="Times New Roman"/>
          <w:sz w:val="28"/>
          <w:szCs w:val="28"/>
          <w:lang w:eastAsia="ru-RU"/>
        </w:rPr>
      </w:pPr>
      <w:r w:rsidRPr="00EA4967">
        <w:rPr>
          <w:rFonts w:ascii="Times New Roman" w:eastAsia="Times New Roman" w:hAnsi="Times New Roman" w:cs="Times New Roman"/>
          <w:sz w:val="28"/>
          <w:szCs w:val="28"/>
          <w:lang w:eastAsia="ru-RU"/>
        </w:rPr>
        <w:t>г. Душанбе, 21 июля 2011 года №199</w:t>
      </w:r>
    </w:p>
    <w:p w:rsidR="00EA4967" w:rsidRPr="00EA4967" w:rsidRDefault="00EA4967" w:rsidP="00EA4967">
      <w:pPr>
        <w:jc w:val="both"/>
        <w:rPr>
          <w:rFonts w:ascii="Times New Roman" w:eastAsia="Times New Roman" w:hAnsi="Times New Roman" w:cs="Times New Roman"/>
          <w:sz w:val="28"/>
          <w:szCs w:val="28"/>
          <w:lang w:eastAsia="ru-RU"/>
        </w:rPr>
      </w:pPr>
    </w:p>
    <w:p w:rsidR="00D51C75" w:rsidRPr="00EA4967" w:rsidRDefault="00D51C75" w:rsidP="00EA4967">
      <w:bookmarkStart w:id="42" w:name="_GoBack"/>
      <w:bookmarkEnd w:id="42"/>
    </w:p>
    <w:sectPr w:rsidR="00D51C75" w:rsidRPr="00EA4967" w:rsidSect="00A610E4">
      <w:pgSz w:w="12240" w:h="15840"/>
      <w:pgMar w:top="1134" w:right="1183"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5B0"/>
    <w:rsid w:val="00352EFC"/>
    <w:rsid w:val="003605B0"/>
    <w:rsid w:val="007D014E"/>
    <w:rsid w:val="00D51C75"/>
    <w:rsid w:val="00EA4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2E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52E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352EF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2EF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52EF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352EFC"/>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352EFC"/>
  </w:style>
  <w:style w:type="paragraph" w:customStyle="1" w:styleId="dname">
    <w:name w:val="dname"/>
    <w:basedOn w:val="a"/>
    <w:rsid w:val="00352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52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2EFC"/>
    <w:rPr>
      <w:color w:val="0000FF"/>
      <w:u w:val="single"/>
    </w:rPr>
  </w:style>
  <w:style w:type="character" w:styleId="a5">
    <w:name w:val="FollowedHyperlink"/>
    <w:basedOn w:val="a0"/>
    <w:uiPriority w:val="99"/>
    <w:semiHidden/>
    <w:unhideWhenUsed/>
    <w:rsid w:val="00352EFC"/>
    <w:rPr>
      <w:color w:val="800080"/>
      <w:u w:val="single"/>
    </w:rPr>
  </w:style>
  <w:style w:type="character" w:customStyle="1" w:styleId="inline-comment">
    <w:name w:val="inline-comment"/>
    <w:basedOn w:val="a0"/>
    <w:rsid w:val="00352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2E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52E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352EF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2EF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52EF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352EFC"/>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352EFC"/>
  </w:style>
  <w:style w:type="paragraph" w:customStyle="1" w:styleId="dname">
    <w:name w:val="dname"/>
    <w:basedOn w:val="a"/>
    <w:rsid w:val="00352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52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52EFC"/>
    <w:rPr>
      <w:color w:val="0000FF"/>
      <w:u w:val="single"/>
    </w:rPr>
  </w:style>
  <w:style w:type="character" w:styleId="a5">
    <w:name w:val="FollowedHyperlink"/>
    <w:basedOn w:val="a0"/>
    <w:uiPriority w:val="99"/>
    <w:semiHidden/>
    <w:unhideWhenUsed/>
    <w:rsid w:val="00352EFC"/>
    <w:rPr>
      <w:color w:val="800080"/>
      <w:u w:val="single"/>
    </w:rPr>
  </w:style>
  <w:style w:type="character" w:customStyle="1" w:styleId="inline-comment">
    <w:name w:val="inline-comment"/>
    <w:basedOn w:val="a0"/>
    <w:rsid w:val="00352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vfp://rgn=127439" TargetMode="External"/><Relationship Id="rId21" Type="http://schemas.openxmlformats.org/officeDocument/2006/relationships/hyperlink" Target="vfp://rgn=125522" TargetMode="External"/><Relationship Id="rId42" Type="http://schemas.openxmlformats.org/officeDocument/2006/relationships/hyperlink" Target="vfp://rgn=125522" TargetMode="External"/><Relationship Id="rId47" Type="http://schemas.openxmlformats.org/officeDocument/2006/relationships/hyperlink" Target="vfp://rgn=127439" TargetMode="External"/><Relationship Id="rId63" Type="http://schemas.openxmlformats.org/officeDocument/2006/relationships/hyperlink" Target="vfp://rgn=123084" TargetMode="External"/><Relationship Id="rId68" Type="http://schemas.openxmlformats.org/officeDocument/2006/relationships/hyperlink" Target="vfp://rgn=127439" TargetMode="External"/><Relationship Id="rId7" Type="http://schemas.openxmlformats.org/officeDocument/2006/relationships/hyperlink" Target="vfp://rgn=118674" TargetMode="External"/><Relationship Id="rId2" Type="http://schemas.microsoft.com/office/2007/relationships/stylesWithEffects" Target="stylesWithEffects.xml"/><Relationship Id="rId16" Type="http://schemas.openxmlformats.org/officeDocument/2006/relationships/hyperlink" Target="vfp://rgn=125522" TargetMode="External"/><Relationship Id="rId29" Type="http://schemas.openxmlformats.org/officeDocument/2006/relationships/hyperlink" Target="vfp://rgn=125522" TargetMode="External"/><Relationship Id="rId11" Type="http://schemas.openxmlformats.org/officeDocument/2006/relationships/hyperlink" Target="vfp://rgn=125992" TargetMode="External"/><Relationship Id="rId24" Type="http://schemas.openxmlformats.org/officeDocument/2006/relationships/hyperlink" Target="vfp://rgn=125522" TargetMode="External"/><Relationship Id="rId32" Type="http://schemas.openxmlformats.org/officeDocument/2006/relationships/hyperlink" Target="vfp://rgn=123084" TargetMode="External"/><Relationship Id="rId37" Type="http://schemas.openxmlformats.org/officeDocument/2006/relationships/hyperlink" Target="vfp://rgn=127439" TargetMode="External"/><Relationship Id="rId40" Type="http://schemas.openxmlformats.org/officeDocument/2006/relationships/hyperlink" Target="vfp://rgn=122174" TargetMode="External"/><Relationship Id="rId45" Type="http://schemas.openxmlformats.org/officeDocument/2006/relationships/hyperlink" Target="vfp://rgn=127439" TargetMode="External"/><Relationship Id="rId53" Type="http://schemas.openxmlformats.org/officeDocument/2006/relationships/hyperlink" Target="vfp://rgn=125522" TargetMode="External"/><Relationship Id="rId58" Type="http://schemas.openxmlformats.org/officeDocument/2006/relationships/hyperlink" Target="vfp://rgn=125992" TargetMode="External"/><Relationship Id="rId66" Type="http://schemas.openxmlformats.org/officeDocument/2006/relationships/hyperlink" Target="vfp://rgn=133614" TargetMode="External"/><Relationship Id="rId5" Type="http://schemas.openxmlformats.org/officeDocument/2006/relationships/hyperlink" Target="vfp://rgn=116554" TargetMode="External"/><Relationship Id="rId61" Type="http://schemas.openxmlformats.org/officeDocument/2006/relationships/hyperlink" Target="vfp://rgn=122174" TargetMode="External"/><Relationship Id="rId19" Type="http://schemas.openxmlformats.org/officeDocument/2006/relationships/hyperlink" Target="vfp://rgn=127439" TargetMode="External"/><Relationship Id="rId14" Type="http://schemas.openxmlformats.org/officeDocument/2006/relationships/hyperlink" Target="vfp://rgn=133614" TargetMode="External"/><Relationship Id="rId22" Type="http://schemas.openxmlformats.org/officeDocument/2006/relationships/hyperlink" Target="vfp://rgn=125522" TargetMode="External"/><Relationship Id="rId27" Type="http://schemas.openxmlformats.org/officeDocument/2006/relationships/hyperlink" Target="vfp://rgn=114912" TargetMode="External"/><Relationship Id="rId30" Type="http://schemas.openxmlformats.org/officeDocument/2006/relationships/hyperlink" Target="vfp://rgn=127439" TargetMode="External"/><Relationship Id="rId35" Type="http://schemas.openxmlformats.org/officeDocument/2006/relationships/hyperlink" Target="vfp://rgn=123084" TargetMode="External"/><Relationship Id="rId43" Type="http://schemas.openxmlformats.org/officeDocument/2006/relationships/hyperlink" Target="vfp://rgn=125522" TargetMode="External"/><Relationship Id="rId48" Type="http://schemas.openxmlformats.org/officeDocument/2006/relationships/hyperlink" Target="vfp://rgn=127009" TargetMode="External"/><Relationship Id="rId56" Type="http://schemas.openxmlformats.org/officeDocument/2006/relationships/hyperlink" Target="vfp://rgn=127439" TargetMode="External"/><Relationship Id="rId64" Type="http://schemas.openxmlformats.org/officeDocument/2006/relationships/hyperlink" Target="vfp://rgn=125522" TargetMode="External"/><Relationship Id="rId69" Type="http://schemas.openxmlformats.org/officeDocument/2006/relationships/fontTable" Target="fontTable.xml"/><Relationship Id="rId8" Type="http://schemas.openxmlformats.org/officeDocument/2006/relationships/hyperlink" Target="vfp://rgn=122174" TargetMode="External"/><Relationship Id="rId51" Type="http://schemas.openxmlformats.org/officeDocument/2006/relationships/hyperlink" Target="vfp://rgn=125992" TargetMode="External"/><Relationship Id="rId3" Type="http://schemas.openxmlformats.org/officeDocument/2006/relationships/settings" Target="settings.xml"/><Relationship Id="rId12" Type="http://schemas.openxmlformats.org/officeDocument/2006/relationships/hyperlink" Target="vfp://rgn=127009" TargetMode="External"/><Relationship Id="rId17" Type="http://schemas.openxmlformats.org/officeDocument/2006/relationships/hyperlink" Target="vfp://rgn=125522" TargetMode="External"/><Relationship Id="rId25" Type="http://schemas.openxmlformats.org/officeDocument/2006/relationships/hyperlink" Target="vfp://rgn=127439" TargetMode="External"/><Relationship Id="rId33" Type="http://schemas.openxmlformats.org/officeDocument/2006/relationships/hyperlink" Target="vfp://rgn=125522" TargetMode="External"/><Relationship Id="rId38" Type="http://schemas.openxmlformats.org/officeDocument/2006/relationships/hyperlink" Target="vfp://rgn=7830" TargetMode="External"/><Relationship Id="rId46" Type="http://schemas.openxmlformats.org/officeDocument/2006/relationships/hyperlink" Target="vfp://rgn=125522" TargetMode="External"/><Relationship Id="rId59" Type="http://schemas.openxmlformats.org/officeDocument/2006/relationships/hyperlink" Target="vfp://rgn=125522" TargetMode="External"/><Relationship Id="rId67" Type="http://schemas.openxmlformats.org/officeDocument/2006/relationships/hyperlink" Target="vfp://rgn=125522" TargetMode="External"/><Relationship Id="rId20" Type="http://schemas.openxmlformats.org/officeDocument/2006/relationships/hyperlink" Target="vfp://rgn=10" TargetMode="External"/><Relationship Id="rId41" Type="http://schemas.openxmlformats.org/officeDocument/2006/relationships/hyperlink" Target="vfp://rgn=127439" TargetMode="External"/><Relationship Id="rId54" Type="http://schemas.openxmlformats.org/officeDocument/2006/relationships/hyperlink" Target="vfp://rgn=125992" TargetMode="External"/><Relationship Id="rId62" Type="http://schemas.openxmlformats.org/officeDocument/2006/relationships/hyperlink" Target="vfp://rgn=125522"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vfp://rgn=117155" TargetMode="External"/><Relationship Id="rId15" Type="http://schemas.openxmlformats.org/officeDocument/2006/relationships/hyperlink" Target="vfp://rgn=135553" TargetMode="External"/><Relationship Id="rId23" Type="http://schemas.openxmlformats.org/officeDocument/2006/relationships/hyperlink" Target="vfp://rgn=125522" TargetMode="External"/><Relationship Id="rId28" Type="http://schemas.openxmlformats.org/officeDocument/2006/relationships/hyperlink" Target="vfp://rgn=125522" TargetMode="External"/><Relationship Id="rId36" Type="http://schemas.openxmlformats.org/officeDocument/2006/relationships/hyperlink" Target="vfp://rgn=125522" TargetMode="External"/><Relationship Id="rId49" Type="http://schemas.openxmlformats.org/officeDocument/2006/relationships/hyperlink" Target="vfp://rgn=127009" TargetMode="External"/><Relationship Id="rId57" Type="http://schemas.openxmlformats.org/officeDocument/2006/relationships/hyperlink" Target="vfp://rgn=125992" TargetMode="External"/><Relationship Id="rId10" Type="http://schemas.openxmlformats.org/officeDocument/2006/relationships/hyperlink" Target="vfp://rgn=125522" TargetMode="External"/><Relationship Id="rId31" Type="http://schemas.openxmlformats.org/officeDocument/2006/relationships/hyperlink" Target="vfp://rgn=114912" TargetMode="External"/><Relationship Id="rId44" Type="http://schemas.openxmlformats.org/officeDocument/2006/relationships/hyperlink" Target="vfp://rgn=125522" TargetMode="External"/><Relationship Id="rId52" Type="http://schemas.openxmlformats.org/officeDocument/2006/relationships/hyperlink" Target="vfp://rgn=117155" TargetMode="External"/><Relationship Id="rId60" Type="http://schemas.openxmlformats.org/officeDocument/2006/relationships/hyperlink" Target="vfp://rgn=122174" TargetMode="External"/><Relationship Id="rId65" Type="http://schemas.openxmlformats.org/officeDocument/2006/relationships/hyperlink" Target="vfp://rgn=118674" TargetMode="External"/><Relationship Id="rId4" Type="http://schemas.openxmlformats.org/officeDocument/2006/relationships/webSettings" Target="webSettings.xml"/><Relationship Id="rId9" Type="http://schemas.openxmlformats.org/officeDocument/2006/relationships/hyperlink" Target="vfp://rgn=123084" TargetMode="External"/><Relationship Id="rId13" Type="http://schemas.openxmlformats.org/officeDocument/2006/relationships/hyperlink" Target="vfp://rgn=127439" TargetMode="External"/><Relationship Id="rId18" Type="http://schemas.openxmlformats.org/officeDocument/2006/relationships/hyperlink" Target="vfp://rgn=125522" TargetMode="External"/><Relationship Id="rId39" Type="http://schemas.openxmlformats.org/officeDocument/2006/relationships/hyperlink" Target="vfp://rgn=122174" TargetMode="External"/><Relationship Id="rId34" Type="http://schemas.openxmlformats.org/officeDocument/2006/relationships/hyperlink" Target="vfp://rgn=127439" TargetMode="External"/><Relationship Id="rId50" Type="http://schemas.openxmlformats.org/officeDocument/2006/relationships/hyperlink" Target="vfp://rgn=116554" TargetMode="External"/><Relationship Id="rId55" Type="http://schemas.openxmlformats.org/officeDocument/2006/relationships/hyperlink" Target="vfp://rgn=135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9202</Words>
  <Characters>52455</Characters>
  <Application>Microsoft Office Word</Application>
  <DocSecurity>0</DocSecurity>
  <Lines>437</Lines>
  <Paragraphs>123</Paragraphs>
  <ScaleCrop>false</ScaleCrop>
  <Company/>
  <LinksUpToDate>false</LinksUpToDate>
  <CharactersWithSpaces>61534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2020-02-25T06:03:00Z</dcterms:created>
  <dcterms:modified xsi:type="dcterms:W3CDTF">2020-02-25T06:05:00Z</dcterms:modified>
</cp:coreProperties>
</file>