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97" w:rsidRDefault="00540297" w:rsidP="0054029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Pr="00540297">
        <w:rPr>
          <w:rFonts w:ascii="Courier New" w:hAnsi="Courier New"/>
          <w:b/>
          <w:sz w:val="20"/>
        </w:rPr>
        <w:t>Статья 23. Порядок введения в действие настоящего Закона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Президент</w:t>
      </w:r>
    </w:p>
    <w:p w:rsid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Республики Таджикистан </w:t>
      </w:r>
      <w:r w:rsidR="009F156F">
        <w:rPr>
          <w:rFonts w:ascii="Courier New" w:hAnsi="Courier New"/>
          <w:b/>
          <w:sz w:val="20"/>
        </w:rPr>
        <w:t xml:space="preserve">                           </w:t>
      </w:r>
      <w:r w:rsidRPr="00540297">
        <w:rPr>
          <w:rFonts w:ascii="Courier New" w:hAnsi="Courier New"/>
          <w:b/>
          <w:sz w:val="20"/>
        </w:rPr>
        <w:t xml:space="preserve">Эмомали </w:t>
      </w:r>
      <w:proofErr w:type="spellStart"/>
      <w:r w:rsidRPr="00540297">
        <w:rPr>
          <w:rFonts w:ascii="Courier New" w:hAnsi="Courier New"/>
          <w:b/>
          <w:sz w:val="20"/>
        </w:rPr>
        <w:t>Рахмон</w:t>
      </w:r>
      <w:proofErr w:type="spellEnd"/>
    </w:p>
    <w:p w:rsidR="009F156F" w:rsidRPr="00540297" w:rsidRDefault="009F156F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             г.</w:t>
      </w:r>
      <w:r>
        <w:rPr>
          <w:rFonts w:ascii="Courier New" w:hAnsi="Courier New"/>
          <w:b/>
          <w:sz w:val="20"/>
        </w:rPr>
        <w:t xml:space="preserve"> </w:t>
      </w:r>
      <w:r w:rsidRPr="00540297">
        <w:rPr>
          <w:rFonts w:ascii="Courier New" w:hAnsi="Courier New"/>
          <w:b/>
          <w:sz w:val="20"/>
        </w:rPr>
        <w:t>Душанбе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      26 марта 2009 года № 498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О принятии Закона Республики Таджикистан "О карантине растений"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D63CB8" w:rsidP="0054029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</w:t>
      </w:r>
      <w:bookmarkStart w:id="0" w:name="_GoBack"/>
      <w:bookmarkEnd w:id="0"/>
      <w:r w:rsidR="00540297" w:rsidRPr="00540297">
        <w:rPr>
          <w:rFonts w:ascii="Courier New" w:hAnsi="Courier New"/>
          <w:b/>
          <w:sz w:val="20"/>
        </w:rPr>
        <w:t>Таджикистан постановляет: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Принять Закон Республики Таджикистан "О карантине растений".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Председатель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  <w:r w:rsidRPr="00540297">
        <w:rPr>
          <w:rFonts w:ascii="Courier New" w:hAnsi="Courier New"/>
          <w:b/>
          <w:sz w:val="20"/>
        </w:rPr>
        <w:t xml:space="preserve"> </w:t>
      </w:r>
      <w:proofErr w:type="spellStart"/>
      <w:r w:rsidRPr="00540297">
        <w:rPr>
          <w:rFonts w:ascii="Courier New" w:hAnsi="Courier New"/>
          <w:b/>
          <w:sz w:val="20"/>
        </w:rPr>
        <w:t>намояндагон</w:t>
      </w:r>
      <w:proofErr w:type="spellEnd"/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  <w:r w:rsidRPr="00540297">
        <w:rPr>
          <w:rFonts w:ascii="Courier New" w:hAnsi="Courier New"/>
          <w:b/>
          <w:sz w:val="20"/>
        </w:rPr>
        <w:t xml:space="preserve"> Оли Республики Таджикистан С. ХАЙРУЛЛОЕВ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г. Душанбе, 23 декабря 2008 года, №1199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           МАДЖЛИСИ МИЛЛИ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О Законе Республики Таджикистан "О карантине растений"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Рассмотрев Закон  Республики  Таджикистан "О карантине растений",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  <w:r w:rsidRPr="00540297">
        <w:rPr>
          <w:rFonts w:ascii="Courier New" w:hAnsi="Courier New"/>
          <w:b/>
          <w:sz w:val="20"/>
        </w:rPr>
        <w:t xml:space="preserve">  </w:t>
      </w:r>
      <w:proofErr w:type="spellStart"/>
      <w:r w:rsidRPr="00540297">
        <w:rPr>
          <w:rFonts w:ascii="Courier New" w:hAnsi="Courier New"/>
          <w:b/>
          <w:sz w:val="20"/>
        </w:rPr>
        <w:t>милли</w:t>
      </w:r>
      <w:proofErr w:type="spellEnd"/>
      <w:r w:rsidRPr="00540297">
        <w:rPr>
          <w:rFonts w:ascii="Courier New" w:hAnsi="Courier New"/>
          <w:b/>
          <w:sz w:val="20"/>
        </w:rPr>
        <w:t xml:space="preserve"> 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  <w:r w:rsidRPr="00540297">
        <w:rPr>
          <w:rFonts w:ascii="Courier New" w:hAnsi="Courier New"/>
          <w:b/>
          <w:sz w:val="20"/>
        </w:rPr>
        <w:t xml:space="preserve">  Оли  Республики Таджикистан  постановляет: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Одобрить Закон Республики Таджикистан "О карантине растений".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Председатель</w:t>
      </w: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  <w:r w:rsidRPr="00540297">
        <w:rPr>
          <w:rFonts w:ascii="Courier New" w:hAnsi="Courier New"/>
          <w:b/>
          <w:sz w:val="20"/>
        </w:rPr>
        <w:t xml:space="preserve"> </w:t>
      </w:r>
      <w:proofErr w:type="spellStart"/>
      <w:r w:rsidRPr="00540297">
        <w:rPr>
          <w:rFonts w:ascii="Courier New" w:hAnsi="Courier New"/>
          <w:b/>
          <w:sz w:val="20"/>
        </w:rPr>
        <w:t>милли</w:t>
      </w:r>
      <w:proofErr w:type="spellEnd"/>
      <w:r w:rsidRPr="00540297">
        <w:rPr>
          <w:rFonts w:ascii="Courier New" w:hAnsi="Courier New"/>
          <w:b/>
          <w:sz w:val="20"/>
        </w:rPr>
        <w:t xml:space="preserve"> </w:t>
      </w:r>
      <w:proofErr w:type="spellStart"/>
      <w:r w:rsidRPr="00540297">
        <w:rPr>
          <w:rFonts w:ascii="Courier New" w:hAnsi="Courier New"/>
          <w:b/>
          <w:sz w:val="20"/>
        </w:rPr>
        <w:t>Маджлиси</w:t>
      </w:r>
      <w:proofErr w:type="spellEnd"/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540297">
        <w:rPr>
          <w:rFonts w:ascii="Courier New" w:hAnsi="Courier New"/>
          <w:b/>
          <w:sz w:val="20"/>
        </w:rPr>
        <w:t>М.Убайдуллоев</w:t>
      </w:r>
      <w:proofErr w:type="spellEnd"/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</w:p>
    <w:p w:rsidR="00540297" w:rsidRPr="00540297" w:rsidRDefault="00540297" w:rsidP="00540297">
      <w:pPr>
        <w:jc w:val="both"/>
        <w:rPr>
          <w:rFonts w:ascii="Courier New" w:hAnsi="Courier New"/>
          <w:b/>
          <w:sz w:val="20"/>
        </w:rPr>
      </w:pPr>
      <w:r w:rsidRPr="00540297">
        <w:rPr>
          <w:rFonts w:ascii="Courier New" w:hAnsi="Courier New"/>
          <w:b/>
          <w:sz w:val="20"/>
        </w:rPr>
        <w:t xml:space="preserve">                 г. Душанбе, 12 марта 2009 года №607</w:t>
      </w:r>
    </w:p>
    <w:p w:rsidR="00D51C75" w:rsidRPr="00540297" w:rsidRDefault="00D51C75" w:rsidP="00540297"/>
    <w:sectPr w:rsidR="00D51C75" w:rsidRPr="00540297" w:rsidSect="00B4081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97"/>
    <w:rsid w:val="005402F8"/>
    <w:rsid w:val="006154BE"/>
    <w:rsid w:val="00691ACD"/>
    <w:rsid w:val="007A3901"/>
    <w:rsid w:val="007D014E"/>
    <w:rsid w:val="007D3BA1"/>
    <w:rsid w:val="00832613"/>
    <w:rsid w:val="008813BE"/>
    <w:rsid w:val="008C61EC"/>
    <w:rsid w:val="008E162C"/>
    <w:rsid w:val="00926CD6"/>
    <w:rsid w:val="009F156F"/>
    <w:rsid w:val="009F6D8C"/>
    <w:rsid w:val="00A71C9A"/>
    <w:rsid w:val="00A76B49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2017-05-05T03:37:00Z</dcterms:created>
  <dcterms:modified xsi:type="dcterms:W3CDTF">2017-05-08T04:41:00Z</dcterms:modified>
</cp:coreProperties>
</file>