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  <w:r>
        <w:rPr>
          <w:rFonts w:ascii="Courier New" w:hAnsi="Courier New"/>
          <w:sz w:val="20"/>
          <w:szCs w:val="22"/>
        </w:rPr>
        <w:t xml:space="preserve">     </w:t>
      </w:r>
      <w:r w:rsidRPr="00C73AC6">
        <w:rPr>
          <w:rFonts w:ascii="Courier New" w:hAnsi="Courier New"/>
          <w:sz w:val="20"/>
          <w:szCs w:val="22"/>
        </w:rPr>
        <w:t>Статья 21. Введение в действие настоящего Закона</w:t>
      </w: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  <w:bookmarkStart w:id="0" w:name="_GoBack"/>
      <w:bookmarkEnd w:id="0"/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  <w:r w:rsidRPr="00C73AC6">
        <w:rPr>
          <w:rFonts w:ascii="Courier New" w:hAnsi="Courier New"/>
          <w:sz w:val="20"/>
          <w:szCs w:val="22"/>
        </w:rPr>
        <w:t xml:space="preserve">     Настоящий Закон  ввести  в  действие   после его   официального опубликования.</w:t>
      </w: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  <w:r w:rsidRPr="00C73AC6">
        <w:rPr>
          <w:rFonts w:ascii="Courier New" w:hAnsi="Courier New"/>
          <w:sz w:val="20"/>
          <w:szCs w:val="22"/>
        </w:rPr>
        <w:t xml:space="preserve">     Президент</w:t>
      </w: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  <w:r w:rsidRPr="00C73AC6">
        <w:rPr>
          <w:rFonts w:ascii="Courier New" w:hAnsi="Courier New"/>
          <w:sz w:val="20"/>
          <w:szCs w:val="22"/>
        </w:rPr>
        <w:t xml:space="preserve">     Республики Таджикистан Э. Рахмонов</w:t>
      </w: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  <w:r w:rsidRPr="00C73AC6">
        <w:rPr>
          <w:rFonts w:ascii="Courier New" w:hAnsi="Courier New"/>
          <w:sz w:val="20"/>
          <w:szCs w:val="22"/>
        </w:rPr>
        <w:t xml:space="preserve">                              г. Душанбе</w:t>
      </w: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  <w:r w:rsidRPr="00C73AC6">
        <w:rPr>
          <w:rFonts w:ascii="Courier New" w:hAnsi="Courier New"/>
          <w:sz w:val="20"/>
          <w:szCs w:val="22"/>
        </w:rPr>
        <w:t xml:space="preserve">                       3 марта 2006 года № 172</w:t>
      </w: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  <w:r w:rsidRPr="00C73AC6">
        <w:rPr>
          <w:rFonts w:ascii="Courier New" w:hAnsi="Courier New"/>
          <w:sz w:val="20"/>
          <w:szCs w:val="22"/>
        </w:rPr>
        <w:t xml:space="preserve">                            ПОСТАНОВЛЕНИЕ</w:t>
      </w: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  <w:r w:rsidRPr="00C73AC6">
        <w:rPr>
          <w:rFonts w:ascii="Courier New" w:hAnsi="Courier New"/>
          <w:sz w:val="20"/>
          <w:szCs w:val="22"/>
        </w:rPr>
        <w:t xml:space="preserve">                         МАДЖЛИСИ НАМОЯНДАГОН</w:t>
      </w: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  <w:r w:rsidRPr="00C73AC6">
        <w:rPr>
          <w:rFonts w:ascii="Courier New" w:hAnsi="Courier New"/>
          <w:sz w:val="20"/>
          <w:szCs w:val="22"/>
        </w:rPr>
        <w:t xml:space="preserve">                 МАДЖЛИСИ ОЛИ РЕСПУБЛИКИ ТАДЖИКИСТАН</w:t>
      </w: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  <w:r w:rsidRPr="00C73AC6">
        <w:rPr>
          <w:rFonts w:ascii="Courier New" w:hAnsi="Courier New"/>
          <w:sz w:val="20"/>
          <w:szCs w:val="22"/>
        </w:rPr>
        <w:t xml:space="preserve">               О принятии Закона Республики Таджикистан</w:t>
      </w: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  <w:r w:rsidRPr="00C73AC6">
        <w:rPr>
          <w:rFonts w:ascii="Courier New" w:hAnsi="Courier New"/>
          <w:sz w:val="20"/>
          <w:szCs w:val="22"/>
        </w:rPr>
        <w:t xml:space="preserve">                      "О геодезии и картографии"</w:t>
      </w: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  <w:r w:rsidRPr="00C73AC6">
        <w:rPr>
          <w:rFonts w:ascii="Courier New" w:hAnsi="Courier New"/>
          <w:sz w:val="20"/>
          <w:szCs w:val="22"/>
        </w:rPr>
        <w:t xml:space="preserve">     </w:t>
      </w:r>
      <w:proofErr w:type="spellStart"/>
      <w:r w:rsidRPr="00C73AC6">
        <w:rPr>
          <w:rFonts w:ascii="Courier New" w:hAnsi="Courier New"/>
          <w:sz w:val="20"/>
          <w:szCs w:val="22"/>
        </w:rPr>
        <w:t>Маджлиси</w:t>
      </w:r>
      <w:proofErr w:type="spellEnd"/>
      <w:r w:rsidRPr="00C73AC6">
        <w:rPr>
          <w:rFonts w:ascii="Courier New" w:hAnsi="Courier New"/>
          <w:sz w:val="20"/>
          <w:szCs w:val="22"/>
        </w:rPr>
        <w:t xml:space="preserve"> </w:t>
      </w:r>
      <w:proofErr w:type="spellStart"/>
      <w:r w:rsidRPr="00C73AC6">
        <w:rPr>
          <w:rFonts w:ascii="Courier New" w:hAnsi="Courier New"/>
          <w:sz w:val="20"/>
          <w:szCs w:val="22"/>
        </w:rPr>
        <w:t>намояндагон</w:t>
      </w:r>
      <w:proofErr w:type="spellEnd"/>
      <w:r w:rsidRPr="00C73AC6">
        <w:rPr>
          <w:rFonts w:ascii="Courier New" w:hAnsi="Courier New"/>
          <w:sz w:val="20"/>
          <w:szCs w:val="22"/>
        </w:rPr>
        <w:t xml:space="preserve">  </w:t>
      </w:r>
      <w:proofErr w:type="spellStart"/>
      <w:r w:rsidRPr="00C73AC6">
        <w:rPr>
          <w:rFonts w:ascii="Courier New" w:hAnsi="Courier New"/>
          <w:sz w:val="20"/>
          <w:szCs w:val="22"/>
        </w:rPr>
        <w:t>Маджлиси</w:t>
      </w:r>
      <w:proofErr w:type="spellEnd"/>
      <w:r w:rsidRPr="00C73AC6">
        <w:rPr>
          <w:rFonts w:ascii="Courier New" w:hAnsi="Courier New"/>
          <w:sz w:val="20"/>
          <w:szCs w:val="22"/>
        </w:rPr>
        <w:t xml:space="preserve">  Оли Республики Таджикистан постановляет:</w:t>
      </w: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  <w:r w:rsidRPr="00C73AC6">
        <w:rPr>
          <w:rFonts w:ascii="Courier New" w:hAnsi="Courier New"/>
          <w:sz w:val="20"/>
          <w:szCs w:val="22"/>
        </w:rPr>
        <w:t xml:space="preserve">     Принять Закон Республики Таджикистан "О геодезии и картографии".</w:t>
      </w: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  <w:r w:rsidRPr="00C73AC6">
        <w:rPr>
          <w:rFonts w:ascii="Courier New" w:hAnsi="Courier New"/>
          <w:sz w:val="20"/>
          <w:szCs w:val="22"/>
        </w:rPr>
        <w:t xml:space="preserve">     Председатель </w:t>
      </w:r>
      <w:proofErr w:type="spellStart"/>
      <w:r w:rsidRPr="00C73AC6">
        <w:rPr>
          <w:rFonts w:ascii="Courier New" w:hAnsi="Courier New"/>
          <w:sz w:val="20"/>
          <w:szCs w:val="22"/>
        </w:rPr>
        <w:t>Маджлиси</w:t>
      </w:r>
      <w:proofErr w:type="spellEnd"/>
      <w:r w:rsidRPr="00C73AC6">
        <w:rPr>
          <w:rFonts w:ascii="Courier New" w:hAnsi="Courier New"/>
          <w:sz w:val="20"/>
          <w:szCs w:val="22"/>
        </w:rPr>
        <w:t xml:space="preserve"> </w:t>
      </w:r>
      <w:proofErr w:type="spellStart"/>
      <w:r w:rsidRPr="00C73AC6">
        <w:rPr>
          <w:rFonts w:ascii="Courier New" w:hAnsi="Courier New"/>
          <w:sz w:val="20"/>
          <w:szCs w:val="22"/>
        </w:rPr>
        <w:t>намояндагон</w:t>
      </w:r>
      <w:proofErr w:type="spellEnd"/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  <w:r w:rsidRPr="00C73AC6">
        <w:rPr>
          <w:rFonts w:ascii="Courier New" w:hAnsi="Courier New"/>
          <w:sz w:val="20"/>
          <w:szCs w:val="22"/>
        </w:rPr>
        <w:t xml:space="preserve">     </w:t>
      </w:r>
      <w:proofErr w:type="spellStart"/>
      <w:r w:rsidRPr="00C73AC6">
        <w:rPr>
          <w:rFonts w:ascii="Courier New" w:hAnsi="Courier New"/>
          <w:sz w:val="20"/>
          <w:szCs w:val="22"/>
        </w:rPr>
        <w:t>Маджлиси</w:t>
      </w:r>
      <w:proofErr w:type="spellEnd"/>
      <w:r w:rsidRPr="00C73AC6">
        <w:rPr>
          <w:rFonts w:ascii="Courier New" w:hAnsi="Courier New"/>
          <w:sz w:val="20"/>
          <w:szCs w:val="22"/>
        </w:rPr>
        <w:t xml:space="preserve"> Оли Республики Таджикистан С. ХАЙРУЛЛОЕВ</w:t>
      </w: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  <w:r w:rsidRPr="00C73AC6">
        <w:rPr>
          <w:rFonts w:ascii="Courier New" w:hAnsi="Courier New"/>
          <w:sz w:val="20"/>
          <w:szCs w:val="22"/>
        </w:rPr>
        <w:t xml:space="preserve">                              г. Душанбе</w:t>
      </w: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  <w:r w:rsidRPr="00C73AC6">
        <w:rPr>
          <w:rFonts w:ascii="Courier New" w:hAnsi="Courier New"/>
          <w:sz w:val="20"/>
          <w:szCs w:val="22"/>
        </w:rPr>
        <w:t xml:space="preserve">                         20 декабря 2005 года</w:t>
      </w: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  <w:r w:rsidRPr="00C73AC6">
        <w:rPr>
          <w:rFonts w:ascii="Courier New" w:hAnsi="Courier New"/>
          <w:sz w:val="20"/>
          <w:szCs w:val="22"/>
        </w:rPr>
        <w:t xml:space="preserve">                            ПОСТАНОВЛЕНИЕ</w:t>
      </w: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  <w:r w:rsidRPr="00C73AC6">
        <w:rPr>
          <w:rFonts w:ascii="Courier New" w:hAnsi="Courier New"/>
          <w:sz w:val="20"/>
          <w:szCs w:val="22"/>
        </w:rPr>
        <w:t xml:space="preserve">          МАДЖЛИСИ МИЛЛИ МАДЖЛИСИ ОЛИ РЕСПУБЛИКИ ТАДЖИКИСТАН</w:t>
      </w: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  <w:r w:rsidRPr="00C73AC6">
        <w:rPr>
          <w:rFonts w:ascii="Courier New" w:hAnsi="Courier New"/>
          <w:sz w:val="20"/>
          <w:szCs w:val="22"/>
        </w:rPr>
        <w:t xml:space="preserve">                   О Законе Республики Таджикистан</w:t>
      </w: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  <w:r w:rsidRPr="00C73AC6">
        <w:rPr>
          <w:rFonts w:ascii="Courier New" w:hAnsi="Courier New"/>
          <w:sz w:val="20"/>
          <w:szCs w:val="22"/>
        </w:rPr>
        <w:t xml:space="preserve">                      "О геодезии и картографии"</w:t>
      </w: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</w:p>
    <w:p w:rsidR="00C73AC6" w:rsidRPr="00C73AC6" w:rsidRDefault="00C73AC6" w:rsidP="00C73AC6">
      <w:pPr>
        <w:tabs>
          <w:tab w:val="left" w:pos="426"/>
        </w:tabs>
        <w:rPr>
          <w:rFonts w:ascii="Courier New" w:hAnsi="Courier New"/>
          <w:sz w:val="20"/>
          <w:szCs w:val="22"/>
        </w:rPr>
      </w:pPr>
      <w:r w:rsidRPr="00C73AC6">
        <w:rPr>
          <w:rFonts w:ascii="Courier New" w:hAnsi="Courier New"/>
          <w:sz w:val="20"/>
          <w:szCs w:val="22"/>
        </w:rPr>
        <w:t xml:space="preserve">     Рассмотрев Закон  Республики  Таджикистан "О геодезии и картографии", </w:t>
      </w:r>
      <w:proofErr w:type="spellStart"/>
      <w:r w:rsidRPr="00C73AC6">
        <w:rPr>
          <w:rFonts w:ascii="Courier New" w:hAnsi="Courier New"/>
          <w:sz w:val="20"/>
          <w:szCs w:val="22"/>
        </w:rPr>
        <w:t>Маджлиси</w:t>
      </w:r>
      <w:proofErr w:type="spellEnd"/>
      <w:r w:rsidRPr="00C73AC6">
        <w:rPr>
          <w:rFonts w:ascii="Courier New" w:hAnsi="Courier New"/>
          <w:sz w:val="20"/>
          <w:szCs w:val="22"/>
        </w:rPr>
        <w:t xml:space="preserve"> </w:t>
      </w:r>
      <w:proofErr w:type="spellStart"/>
      <w:r w:rsidRPr="00C73AC6">
        <w:rPr>
          <w:rFonts w:ascii="Courier New" w:hAnsi="Courier New"/>
          <w:sz w:val="20"/>
          <w:szCs w:val="22"/>
        </w:rPr>
        <w:t>милли</w:t>
      </w:r>
      <w:proofErr w:type="spellEnd"/>
      <w:r w:rsidRPr="00C73AC6">
        <w:rPr>
          <w:rFonts w:ascii="Courier New" w:hAnsi="Courier New"/>
          <w:sz w:val="20"/>
          <w:szCs w:val="22"/>
        </w:rPr>
        <w:t xml:space="preserve"> </w:t>
      </w:r>
      <w:proofErr w:type="spellStart"/>
      <w:r w:rsidRPr="00C73AC6">
        <w:rPr>
          <w:rFonts w:ascii="Courier New" w:hAnsi="Courier New"/>
          <w:sz w:val="20"/>
          <w:szCs w:val="22"/>
        </w:rPr>
        <w:t>Маджлиси</w:t>
      </w:r>
      <w:proofErr w:type="spellEnd"/>
      <w:r w:rsidRPr="00C73AC6">
        <w:rPr>
          <w:rFonts w:ascii="Courier New" w:hAnsi="Courier New"/>
          <w:sz w:val="20"/>
          <w:szCs w:val="22"/>
        </w:rPr>
        <w:t xml:space="preserve"> Оли Республики Таджикистан постановляет:</w:t>
      </w: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  <w:r w:rsidRPr="00C73AC6">
        <w:rPr>
          <w:rFonts w:ascii="Courier New" w:hAnsi="Courier New"/>
          <w:sz w:val="20"/>
          <w:szCs w:val="22"/>
        </w:rPr>
        <w:t xml:space="preserve">     Одобрить Закон Республики Таджикистан "О геодезии и картографии".</w:t>
      </w: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  <w:r w:rsidRPr="00C73AC6">
        <w:rPr>
          <w:rFonts w:ascii="Courier New" w:hAnsi="Courier New"/>
          <w:sz w:val="20"/>
          <w:szCs w:val="22"/>
        </w:rPr>
        <w:t xml:space="preserve">     Председатель </w:t>
      </w:r>
      <w:proofErr w:type="spellStart"/>
      <w:r w:rsidRPr="00C73AC6">
        <w:rPr>
          <w:rFonts w:ascii="Courier New" w:hAnsi="Courier New"/>
          <w:sz w:val="20"/>
          <w:szCs w:val="22"/>
        </w:rPr>
        <w:t>Маджлиси</w:t>
      </w:r>
      <w:proofErr w:type="spellEnd"/>
      <w:r w:rsidRPr="00C73AC6">
        <w:rPr>
          <w:rFonts w:ascii="Courier New" w:hAnsi="Courier New"/>
          <w:sz w:val="20"/>
          <w:szCs w:val="22"/>
        </w:rPr>
        <w:t xml:space="preserve"> </w:t>
      </w:r>
      <w:proofErr w:type="spellStart"/>
      <w:r w:rsidRPr="00C73AC6">
        <w:rPr>
          <w:rFonts w:ascii="Courier New" w:hAnsi="Courier New"/>
          <w:sz w:val="20"/>
          <w:szCs w:val="22"/>
        </w:rPr>
        <w:t>милли</w:t>
      </w:r>
      <w:proofErr w:type="spellEnd"/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  <w:r w:rsidRPr="00C73AC6">
        <w:rPr>
          <w:rFonts w:ascii="Courier New" w:hAnsi="Courier New"/>
          <w:sz w:val="20"/>
          <w:szCs w:val="22"/>
        </w:rPr>
        <w:t xml:space="preserve">     </w:t>
      </w:r>
      <w:proofErr w:type="spellStart"/>
      <w:r w:rsidRPr="00C73AC6">
        <w:rPr>
          <w:rFonts w:ascii="Courier New" w:hAnsi="Courier New"/>
          <w:sz w:val="20"/>
          <w:szCs w:val="22"/>
        </w:rPr>
        <w:t>Маджлиси</w:t>
      </w:r>
      <w:proofErr w:type="spellEnd"/>
      <w:r w:rsidRPr="00C73AC6">
        <w:rPr>
          <w:rFonts w:ascii="Courier New" w:hAnsi="Courier New"/>
          <w:sz w:val="20"/>
          <w:szCs w:val="22"/>
        </w:rPr>
        <w:t xml:space="preserve"> Оли Республики Таджикистан </w:t>
      </w:r>
      <w:proofErr w:type="spellStart"/>
      <w:r w:rsidRPr="00C73AC6">
        <w:rPr>
          <w:rFonts w:ascii="Courier New" w:hAnsi="Courier New"/>
          <w:sz w:val="20"/>
          <w:szCs w:val="22"/>
        </w:rPr>
        <w:t>М.Убайдуллоев</w:t>
      </w:r>
      <w:proofErr w:type="spellEnd"/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  <w:r w:rsidRPr="00C73AC6">
        <w:rPr>
          <w:rFonts w:ascii="Courier New" w:hAnsi="Courier New"/>
          <w:sz w:val="20"/>
          <w:szCs w:val="22"/>
        </w:rPr>
        <w:t xml:space="preserve">                              г. Душанбе</w:t>
      </w: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  <w:r w:rsidRPr="00C73AC6">
        <w:rPr>
          <w:rFonts w:ascii="Courier New" w:hAnsi="Courier New"/>
          <w:sz w:val="20"/>
          <w:szCs w:val="22"/>
        </w:rPr>
        <w:t xml:space="preserve">                      24 февраля 2006 года № 188</w:t>
      </w:r>
    </w:p>
    <w:p w:rsidR="00C73AC6" w:rsidRPr="00C73AC6" w:rsidRDefault="00C73AC6" w:rsidP="00C73AC6">
      <w:pPr>
        <w:jc w:val="both"/>
        <w:rPr>
          <w:rFonts w:ascii="Courier New" w:hAnsi="Courier New"/>
          <w:sz w:val="20"/>
          <w:szCs w:val="22"/>
        </w:rPr>
      </w:pPr>
    </w:p>
    <w:p w:rsidR="00C73AC6" w:rsidRPr="00C73AC6" w:rsidRDefault="00C73AC6" w:rsidP="00C73AC6">
      <w:pPr>
        <w:jc w:val="both"/>
        <w:rPr>
          <w:rFonts w:ascii="Calibri" w:hAnsi="Calibri"/>
          <w:sz w:val="22"/>
          <w:szCs w:val="22"/>
        </w:rPr>
      </w:pPr>
    </w:p>
    <w:p w:rsidR="00C73AC6" w:rsidRPr="00C73AC6" w:rsidRDefault="00C73AC6" w:rsidP="00C73AC6">
      <w:pPr>
        <w:jc w:val="both"/>
        <w:rPr>
          <w:rFonts w:ascii="Calibri" w:hAnsi="Calibri"/>
          <w:sz w:val="22"/>
          <w:szCs w:val="22"/>
        </w:rPr>
      </w:pPr>
    </w:p>
    <w:p w:rsidR="00D51C75" w:rsidRPr="00C73AC6" w:rsidRDefault="00D51C75" w:rsidP="00C73AC6"/>
    <w:sectPr w:rsidR="00D51C75" w:rsidRPr="00C73AC6" w:rsidSect="00C71C4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05147B"/>
    <w:rsid w:val="00110363"/>
    <w:rsid w:val="001464AB"/>
    <w:rsid w:val="00224EE7"/>
    <w:rsid w:val="00246A6D"/>
    <w:rsid w:val="00350389"/>
    <w:rsid w:val="00414178"/>
    <w:rsid w:val="005402F8"/>
    <w:rsid w:val="006154BE"/>
    <w:rsid w:val="00691ACD"/>
    <w:rsid w:val="007D014E"/>
    <w:rsid w:val="007D3BA1"/>
    <w:rsid w:val="00832613"/>
    <w:rsid w:val="008813BE"/>
    <w:rsid w:val="008E162C"/>
    <w:rsid w:val="00926CD6"/>
    <w:rsid w:val="009F6D8C"/>
    <w:rsid w:val="00A76B49"/>
    <w:rsid w:val="00BC0FA5"/>
    <w:rsid w:val="00BE655E"/>
    <w:rsid w:val="00C73AC6"/>
    <w:rsid w:val="00C93BFE"/>
    <w:rsid w:val="00D51C75"/>
    <w:rsid w:val="00DD378C"/>
    <w:rsid w:val="00EF5B76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2017-05-05T03:37:00Z</dcterms:created>
  <dcterms:modified xsi:type="dcterms:W3CDTF">2017-05-05T06:06:00Z</dcterms:modified>
</cp:coreProperties>
</file>