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44" w:rsidRPr="00380144" w:rsidRDefault="00380144" w:rsidP="0038014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A000000001"/>
      <w:bookmarkEnd w:id="0"/>
      <w:r w:rsidRPr="00380144">
        <w:rPr>
          <w:rFonts w:ascii="Times New Roman" w:eastAsia="Times New Roman" w:hAnsi="Times New Roman" w:cs="Times New Roman"/>
          <w:b/>
          <w:bCs/>
          <w:sz w:val="28"/>
          <w:szCs w:val="28"/>
          <w:lang w:eastAsia="ru-RU"/>
        </w:rPr>
        <w:t>ЗАКОН РЕСПУБЛИКИ ТАДЖИКИСТАН</w:t>
      </w:r>
    </w:p>
    <w:p w:rsidR="00380144" w:rsidRPr="00380144" w:rsidRDefault="00380144" w:rsidP="0038014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О ЗЕРНЕ И ПРОДУКТАХ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Настоящий Закон определяет правовые, организационные и экономические основы оборота зерна и продуктов его переработки, требования к качеству зерна и заготовки продовольственного, а также фуражного и семенного зерна в Республике Таджикистан. </w:t>
      </w:r>
    </w:p>
    <w:p w:rsidR="00380144" w:rsidRPr="00380144" w:rsidRDefault="00380144" w:rsidP="00380144">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1" w:name="A5530YJ7VN"/>
      <w:bookmarkEnd w:id="1"/>
      <w:r w:rsidRPr="00380144">
        <w:rPr>
          <w:rFonts w:ascii="Times New Roman" w:eastAsia="Times New Roman" w:hAnsi="Times New Roman" w:cs="Times New Roman"/>
          <w:b/>
          <w:bCs/>
          <w:sz w:val="28"/>
          <w:szCs w:val="28"/>
          <w:lang w:eastAsia="ru-RU"/>
        </w:rPr>
        <w:t>ГЛАВА 1. ОБЩИЕ ПОЛОЖЕНИЯ</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 w:name="A5530YJ9XF"/>
      <w:bookmarkEnd w:id="2"/>
      <w:r w:rsidRPr="00380144">
        <w:rPr>
          <w:rFonts w:ascii="Times New Roman" w:eastAsia="Times New Roman" w:hAnsi="Times New Roman" w:cs="Times New Roman"/>
          <w:b/>
          <w:bCs/>
          <w:sz w:val="28"/>
          <w:szCs w:val="28"/>
          <w:lang w:eastAsia="ru-RU"/>
        </w:rPr>
        <w:t xml:space="preserve">Статья 1. Основные понятия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В настоящем Законе используются следующие основные понятия: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зерно - плоды злаковых, зернобобовых и масличных культур, классифицируемых в соответствии со стандартами и техническими регламентами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оборот зерна и продуктов его переработки - деятельность по производству, обработке, хранению, переработке и реализации, ввозу, вывозу, а также по использованию утилизированного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качество зерна (качество продуктов переработки зерна) - совокупность потребительских свойств зерна (продуктов переработки зерна), соответствующих требованиям стандартов, технических регламентов и иных нормативных правовых актов Республики Таджикистан, относительно качества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производство зерна - деятельность юридических лиц и индивидуальных предпринимателей, в том числе дехканских (фермерских) хозяйств, связанная с посевом, возделыванием, сбором и транспортировкой зерна для дальнейшей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продукты переработки зерна - мука, крупа, хлебные и макаронные изделия, фураж и другие продукты переработки зерна;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мука - пищевой продукт, получаемый в результате перемалывания зёрен злаковых и зернобобовых культур;</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крупа - пищевой продукт, состоящий из цельных и (или) дроблёных зёрен злаковых и зернобобовых культур;</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 хранение зерна - технологический процесс создания условий для обеспечения безопасности зерна, способствующий сохранению его потребительских свойств;</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обработка зерна - очистка, сушка и (или) обеззараживание, а также удаление примесей, имеющих низкие пищевые свойства, с целью обеспечения безопасности зерна и улучшения его потребительских свойств;</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обеззараживание зерна - химическое, радиационное или физическое воздействие на зерно с целью уничтожения вредителей и микроорганизмов, в том числе карантинных объектов;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80144">
        <w:rPr>
          <w:rFonts w:ascii="Times New Roman" w:eastAsia="Times New Roman" w:hAnsi="Times New Roman" w:cs="Times New Roman"/>
          <w:sz w:val="28"/>
          <w:szCs w:val="28"/>
          <w:lang w:eastAsia="ru-RU"/>
        </w:rPr>
        <w:t>- технический регламент - нормативный правовой акт, устанавливающий обязательные для соблюдения требования, разработанный в связи с безопасностью продукции, процессом переработки, производством, использованием, хранением, транспортировкой, реализацией, переработкой его отходов, выполнением работа, оказанием услуг;</w:t>
      </w:r>
      <w:proofErr w:type="gramEnd"/>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техническая документация - документы (технические требования, технологические инструкции, предписания), в соответствии с которыми осуществляются производство, хранение, транспортировка и реализация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сертификат качества зерна (сертификат продуктов обработки зерна) - документ, подтверждающий качество и безопасность зерна и продуктов его переработки, выдаваемый в порядке, установленном законодательством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государственные запасы зерна - целевые запасы, состоящие из продовольственного зерна, фуража, семян, зерна для реализации и стабилизации рынка зерна;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использование утилизированного зерна или продуктов его переработки - использование зерна или продуктов его переработки, не соответствующих требованиям стандартов и технических регламентов Республики Таджикистан, отличающихся от целевого предназначения зерна или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уполномоченный государственный орган в сфере оборота зерна и продуктов его переработки (далее уполномоченные государственные органы) - исполнительные органы государственной власти, осуществляющие реализацию государственной политики на рынке зерна, координацию и урегулирование деятельности его участников, в том числе управление государственными запасами зерна.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 w:name="A5530YLXKG"/>
      <w:bookmarkEnd w:id="3"/>
      <w:r w:rsidRPr="00380144">
        <w:rPr>
          <w:rFonts w:ascii="Times New Roman" w:eastAsia="Times New Roman" w:hAnsi="Times New Roman" w:cs="Times New Roman"/>
          <w:b/>
          <w:bCs/>
          <w:sz w:val="28"/>
          <w:szCs w:val="28"/>
          <w:lang w:eastAsia="ru-RU"/>
        </w:rPr>
        <w:lastRenderedPageBreak/>
        <w:t>Статья 2. Классификация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1. </w:t>
      </w:r>
      <w:proofErr w:type="gramStart"/>
      <w:r w:rsidRPr="00380144">
        <w:rPr>
          <w:rFonts w:ascii="Times New Roman" w:eastAsia="Times New Roman" w:hAnsi="Times New Roman" w:cs="Times New Roman"/>
          <w:sz w:val="28"/>
          <w:szCs w:val="28"/>
          <w:lang w:eastAsia="ru-RU"/>
        </w:rPr>
        <w:t>Зерно, в зависимости от своего назначения, состоит из продовольственного (используемого для пищевых целей), семенного (используемого в посевных целях) видов, а также в зависимости от сортовых и посевных качеств, из фуражного (предназначенного для корма животных и птиц) зерна.</w:t>
      </w:r>
      <w:proofErr w:type="gramEnd"/>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2 Классификация зерна осуществляется на основе совокупности биологических и технологических показателей в соответствии со стандартами и техническими регламентами относительно зерна и продуктов его переработки.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 w:name="A5530YMI49"/>
      <w:bookmarkEnd w:id="4"/>
      <w:r w:rsidRPr="00380144">
        <w:rPr>
          <w:rFonts w:ascii="Times New Roman" w:eastAsia="Times New Roman" w:hAnsi="Times New Roman" w:cs="Times New Roman"/>
          <w:b/>
          <w:bCs/>
          <w:sz w:val="28"/>
          <w:szCs w:val="28"/>
          <w:lang w:eastAsia="ru-RU"/>
        </w:rPr>
        <w:t>Статья 3. Законодательство Республики Таджикистан о зерне и продуктах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Законодательство Республики Таджикистан о зерне и продуктах его переработки основывается на </w:t>
      </w:r>
      <w:hyperlink r:id="rId5" w:tooltip="Ссылка на Конституция РТ" w:history="1">
        <w:r w:rsidRPr="00380144">
          <w:rPr>
            <w:rFonts w:ascii="Times New Roman" w:eastAsia="Times New Roman" w:hAnsi="Times New Roman" w:cs="Times New Roman"/>
            <w:sz w:val="28"/>
            <w:szCs w:val="28"/>
            <w:lang w:eastAsia="ru-RU"/>
          </w:rPr>
          <w:t>Конституции</w:t>
        </w:r>
      </w:hyperlink>
      <w:r w:rsidRPr="00380144">
        <w:rPr>
          <w:rFonts w:ascii="Times New Roman" w:eastAsia="Times New Roman" w:hAnsi="Times New Roman" w:cs="Times New Roman"/>
          <w:sz w:val="28"/>
          <w:szCs w:val="28"/>
          <w:lang w:eastAsia="ru-RU"/>
        </w:rPr>
        <w:t xml:space="preserve"> Республики Таджикистан и состоит из настоящего Закона, иных нормативных правовых актов Республики Таджикистан и международных правовых актов, признанных Таджикистаном.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 w:name="A5530YNE4Y"/>
      <w:bookmarkEnd w:id="5"/>
      <w:r w:rsidRPr="00380144">
        <w:rPr>
          <w:rFonts w:ascii="Times New Roman" w:eastAsia="Times New Roman" w:hAnsi="Times New Roman" w:cs="Times New Roman"/>
          <w:b/>
          <w:bCs/>
          <w:sz w:val="28"/>
          <w:szCs w:val="28"/>
          <w:lang w:eastAsia="ru-RU"/>
        </w:rPr>
        <w:t xml:space="preserve">Статья 4. Цель и задачи настоящего Закона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Задачами настоящего Закона являются: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уменьшение зависимости потребителей от внешнего рынка зерна, достижение баланса необходимого и фактического уровней производства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установление правовых </w:t>
      </w:r>
      <w:proofErr w:type="gramStart"/>
      <w:r w:rsidRPr="00380144">
        <w:rPr>
          <w:rFonts w:ascii="Times New Roman" w:eastAsia="Times New Roman" w:hAnsi="Times New Roman" w:cs="Times New Roman"/>
          <w:sz w:val="28"/>
          <w:szCs w:val="28"/>
          <w:lang w:eastAsia="ru-RU"/>
        </w:rPr>
        <w:t>основ системы государственного контроля оборота зерна</w:t>
      </w:r>
      <w:proofErr w:type="gramEnd"/>
      <w:r w:rsidRPr="00380144">
        <w:rPr>
          <w:rFonts w:ascii="Times New Roman" w:eastAsia="Times New Roman" w:hAnsi="Times New Roman" w:cs="Times New Roman"/>
          <w:sz w:val="28"/>
          <w:szCs w:val="28"/>
          <w:lang w:eastAsia="ru-RU"/>
        </w:rPr>
        <w:t xml:space="preserve"> и продуктов его переработки с целью создания благоприятных условий для хозяйствующих субъектов;</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содействие коммерциализации, деятельности оборота зерна и продуктов его переработки, развитие рынка зерна и формирование </w:t>
      </w:r>
      <w:proofErr w:type="spellStart"/>
      <w:r w:rsidRPr="00380144">
        <w:rPr>
          <w:rFonts w:ascii="Times New Roman" w:eastAsia="Times New Roman" w:hAnsi="Times New Roman" w:cs="Times New Roman"/>
          <w:sz w:val="28"/>
          <w:szCs w:val="28"/>
          <w:lang w:eastAsia="ru-RU"/>
        </w:rPr>
        <w:t>конкурентноспособной</w:t>
      </w:r>
      <w:proofErr w:type="spellEnd"/>
      <w:r w:rsidRPr="00380144">
        <w:rPr>
          <w:rFonts w:ascii="Times New Roman" w:eastAsia="Times New Roman" w:hAnsi="Times New Roman" w:cs="Times New Roman"/>
          <w:sz w:val="28"/>
          <w:szCs w:val="28"/>
          <w:lang w:eastAsia="ru-RU"/>
        </w:rPr>
        <w:t xml:space="preserve"> среды;</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установление порядка количественно-качественного, учета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содействие оптимизации производственной структуры зерна к природно-климатическим условиям и состоянию рынка, совершенствованию технологии производства, хранения и реализации зерна и продуктов его переработки.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 w:name="A5530YNYZV"/>
      <w:bookmarkEnd w:id="6"/>
      <w:r w:rsidRPr="00380144">
        <w:rPr>
          <w:rFonts w:ascii="Times New Roman" w:eastAsia="Times New Roman" w:hAnsi="Times New Roman" w:cs="Times New Roman"/>
          <w:b/>
          <w:bCs/>
          <w:sz w:val="28"/>
          <w:szCs w:val="28"/>
          <w:lang w:eastAsia="ru-RU"/>
        </w:rPr>
        <w:lastRenderedPageBreak/>
        <w:t>Статья 5. Хозяйствующие субъекты, осуществляющие оборот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К обороту зерна и продуктов его переработки относятся хозяйствующие субъекты, которые: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производят зерно и продукты его переработки;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осуществляют хранение зерна и продуктов его переработки;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занимаются реализацией зерна и продуктов его переработки;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осуществляют ввоз и вывоз зерна и продуктов его переработки.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 w:name="A5530YOVAU"/>
      <w:bookmarkEnd w:id="7"/>
      <w:r w:rsidRPr="00380144">
        <w:rPr>
          <w:rFonts w:ascii="Times New Roman" w:eastAsia="Times New Roman" w:hAnsi="Times New Roman" w:cs="Times New Roman"/>
          <w:b/>
          <w:bCs/>
          <w:sz w:val="28"/>
          <w:szCs w:val="28"/>
          <w:lang w:eastAsia="ru-RU"/>
        </w:rPr>
        <w:t>Статья 6. Основные принципы организации деятельности в сфере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Оборот зерна и продуктов его переработки основывается на следующих принципах:</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гарантированность интересов граждан и охраны окружающей среды;</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эффективность и свободная конкуренция при производстве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учет и отчетность при производстве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использование современных технологий производства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информационная прозрачность относительно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80144">
        <w:rPr>
          <w:rFonts w:ascii="Times New Roman" w:eastAsia="Times New Roman" w:hAnsi="Times New Roman" w:cs="Times New Roman"/>
          <w:sz w:val="28"/>
          <w:szCs w:val="28"/>
          <w:lang w:eastAsia="ru-RU"/>
        </w:rPr>
        <w:t>- прогнозирование и планирование при по производстве зерна и продуктов его переработки;</w:t>
      </w:r>
      <w:proofErr w:type="gramEnd"/>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обеспечение соблюдения стандартов и технических регламентов, требований по безопасности труда и охраны окружающей среды.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 w:name="A5530YPF1Q"/>
      <w:bookmarkEnd w:id="8"/>
      <w:r w:rsidRPr="00380144">
        <w:rPr>
          <w:rFonts w:ascii="Times New Roman" w:eastAsia="Times New Roman" w:hAnsi="Times New Roman" w:cs="Times New Roman"/>
          <w:b/>
          <w:bCs/>
          <w:sz w:val="28"/>
          <w:szCs w:val="28"/>
          <w:lang w:eastAsia="ru-RU"/>
        </w:rPr>
        <w:t xml:space="preserve">Статья 7. Права и обязанности хозяйствующих субъектов, занятых оборотом зерна и продуктов его переработки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Хозяйствующие субъекты, занятые оборотом зерна и продуктов его переработки, вправе:</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 получать информацию, связанную с их деятельностью, если законодательством Республики Таджикистан не предусмотрен иной порядок;</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участвовать при официальном отборе образцов, официальном взвешивании, проверке качества и безопасности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осуществлять иные права, предусмотренные законодательством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Хозяйствующие субъекты, осуществляющие оборот зерна и продуктов его переработки, обязаны:</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разрабатывать и осуществлять меры по предупреждению порчи зерна и продуктов его переработки;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разрабатывать и осуществлять меры по обеспечению количественно - качественного учета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соблюдать стандарты и технические регламенты, санитарные, санитарно-ветеринарные и экологические требования, а также требования пожарной безопасности;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обеспечивать качество и безопасность зерна и продуктов его переработки посредством использования производственных лабораторий и испытательных центров, аккредитованных в порядке, установленном законодательством Республики Таджикистан;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соблюдать правила организации и осуществления технологических процессов на элеваторах и </w:t>
      </w:r>
      <w:proofErr w:type="spellStart"/>
      <w:r w:rsidRPr="00380144">
        <w:rPr>
          <w:rFonts w:ascii="Times New Roman" w:eastAsia="Times New Roman" w:hAnsi="Times New Roman" w:cs="Times New Roman"/>
          <w:sz w:val="28"/>
          <w:szCs w:val="28"/>
          <w:lang w:eastAsia="ru-RU"/>
        </w:rPr>
        <w:t>зерноприемных</w:t>
      </w:r>
      <w:proofErr w:type="spellEnd"/>
      <w:r w:rsidRPr="00380144">
        <w:rPr>
          <w:rFonts w:ascii="Times New Roman" w:eastAsia="Times New Roman" w:hAnsi="Times New Roman" w:cs="Times New Roman"/>
          <w:sz w:val="28"/>
          <w:szCs w:val="28"/>
          <w:lang w:eastAsia="ru-RU"/>
        </w:rPr>
        <w:t xml:space="preserve"> предприятиях, мукомольных и крупяных предприятиях, на предприятиях по выработке комбикормов;</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выполнять иные обязанности, предусмотренные законодательством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 w:name="A5530YQWZ5"/>
      <w:bookmarkEnd w:id="9"/>
      <w:r w:rsidRPr="00380144">
        <w:rPr>
          <w:rFonts w:ascii="Times New Roman" w:eastAsia="Times New Roman" w:hAnsi="Times New Roman" w:cs="Times New Roman"/>
          <w:b/>
          <w:bCs/>
          <w:sz w:val="28"/>
          <w:szCs w:val="28"/>
          <w:lang w:eastAsia="ru-RU"/>
        </w:rPr>
        <w:t>Статья 8. Количественно - качественный учет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1. Количественно - качественный учет зерна представляет собой упорядоченную систему сбора, регистрации и обобщения информации о хозяйственных операциях с зерном и продуктами его переработки посредством непрерывного и документального учета, осуществляемого в целях: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контроля производства, хранения и рационального использования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 xml:space="preserve">- определения изменения количественно-качественных показателей зерна при его производстве, хранении и обработке;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обеспечения надлежащего исполнения обязательств в соответствии с договорами хранения зерна на складе;</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предупреждения порчи и ухудшения качества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2. Количественно - качественный учет зерна осуществляют хозяйствующие субъекты в порядке, установленном уполномоченными государственными органами. </w:t>
      </w:r>
    </w:p>
    <w:p w:rsidR="00380144" w:rsidRPr="00380144" w:rsidRDefault="00380144" w:rsidP="0038014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0" w:name="A5530YRRRN"/>
      <w:bookmarkEnd w:id="10"/>
      <w:r w:rsidRPr="00380144">
        <w:rPr>
          <w:rFonts w:ascii="Times New Roman" w:eastAsia="Times New Roman" w:hAnsi="Times New Roman" w:cs="Times New Roman"/>
          <w:b/>
          <w:bCs/>
          <w:sz w:val="28"/>
          <w:szCs w:val="28"/>
          <w:lang w:eastAsia="ru-RU"/>
        </w:rPr>
        <w:t xml:space="preserve">ГЛАВА 2. ОБОРОТ ЗЕРНА И ПРОДУКТОВ ЕГО ПЕРЕРАБОТКИ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 w:name="A5530YRV83"/>
      <w:bookmarkEnd w:id="11"/>
      <w:r w:rsidRPr="00380144">
        <w:rPr>
          <w:rFonts w:ascii="Times New Roman" w:eastAsia="Times New Roman" w:hAnsi="Times New Roman" w:cs="Times New Roman"/>
          <w:b/>
          <w:bCs/>
          <w:sz w:val="28"/>
          <w:szCs w:val="28"/>
          <w:lang w:eastAsia="ru-RU"/>
        </w:rPr>
        <w:t>Статья 9. Особенности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Оборот зерна и продуктов его переработки осуществляется в порядке, предусмотренном настоящим Законом и другими нормативными правовыми актами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Ввоз в Республику Таджикистан генетически модифицированного зерна и продуктов его переработки, запрещается.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3. Транзитный перевоз через территорию Республики Таджикистан генетически модифицированного зерна и продуктов его переработки осуществляется в соответствии с международными договорами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4. Оборот зерна и продуктов его переработки без соответствующих документов, подтверждающих их соответствие требованиям безопасности, запрещается.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5. Лица, осуществляющие оборот зерна и продуктов его переработки, обязаны организовывать и проводить производственный контроль их безопасности, соблюдать требования нормативных правовых и технических нормативных актов.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 w:name="A5530YS88K"/>
      <w:bookmarkEnd w:id="12"/>
      <w:r w:rsidRPr="00380144">
        <w:rPr>
          <w:rFonts w:ascii="Times New Roman" w:eastAsia="Times New Roman" w:hAnsi="Times New Roman" w:cs="Times New Roman"/>
          <w:b/>
          <w:bCs/>
          <w:sz w:val="28"/>
          <w:szCs w:val="28"/>
          <w:lang w:eastAsia="ru-RU"/>
        </w:rPr>
        <w:t>Статья 10. Посев и производство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Посев зерна осуществляется с учетом селекционных достижений, районирования его сортов, а также комплекса современных агротехнологических мероприятий.</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2. В составе семян зерна, используемых для посева, содержание потенциально опасных химических и биологических соединений, остаточного количества пестицидов и ядохимикатов, вредных веществ и </w:t>
      </w:r>
      <w:r w:rsidRPr="00380144">
        <w:rPr>
          <w:rFonts w:ascii="Times New Roman" w:eastAsia="Times New Roman" w:hAnsi="Times New Roman" w:cs="Times New Roman"/>
          <w:sz w:val="28"/>
          <w:szCs w:val="28"/>
          <w:lang w:eastAsia="ru-RU"/>
        </w:rPr>
        <w:lastRenderedPageBreak/>
        <w:t>примесей, не должно превышать допустимый уровень, установленный техническими регламентами.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3. Хозяйствующие субъекты обязаны осуществлять производство зерна способами, обеспечивающими плодородие земель сельскохозяйственного назначения, а также ограничивающими неблагоприятное воздействие на окружающую среду.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3" w:name="A5530YSKNH"/>
      <w:bookmarkEnd w:id="13"/>
      <w:r w:rsidRPr="00380144">
        <w:rPr>
          <w:rFonts w:ascii="Times New Roman" w:eastAsia="Times New Roman" w:hAnsi="Times New Roman" w:cs="Times New Roman"/>
          <w:b/>
          <w:bCs/>
          <w:sz w:val="28"/>
          <w:szCs w:val="28"/>
          <w:lang w:eastAsia="ru-RU"/>
        </w:rPr>
        <w:t>Статья 11. Хранение и услуги по хранению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Хранение зерна осуществляется на зернохранилищах, отвечающих экологическим, строительным, противопожарным, санитарно-эпидемиологическим и фитосанитарным требованиям и нормам.</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Услуги по хранению зерна осуществляются в соответствии с квалификационными требованиями и на основании договора отбора образцов зерна для экспертизы.</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3. Требования по безопасности при хранении зерна устанавливаются техническими регламентами по степени рисков.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4. Ответственность за сохранность принятого на хранение зерна, обеспечение его качества и соблюдение нормативов естественных потерь зерна при его хранении возлагается на хозяйствующий субъект, если договором не предусмотрено иное.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 w:name="A5530YSWR1"/>
      <w:bookmarkEnd w:id="14"/>
      <w:r w:rsidRPr="00380144">
        <w:rPr>
          <w:rFonts w:ascii="Times New Roman" w:eastAsia="Times New Roman" w:hAnsi="Times New Roman" w:cs="Times New Roman"/>
          <w:b/>
          <w:bCs/>
          <w:sz w:val="28"/>
          <w:szCs w:val="28"/>
          <w:lang w:eastAsia="ru-RU"/>
        </w:rPr>
        <w:t>Статья 12. Обработка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Обработка зерна осуществляется с целью очистки, сушки и (или) обеззараживания, а также удаления частиц, имеющих пониженную пищевую ценность (просеивание, очистка и выделение, опаливание), для обеспечения его безопасности и улучшения потребительских свойств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2. Нормы естественных потерь зерна при очистке, сушке или его обеззараживании устанавливаются техническими регламентами.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 w:name="A5530YT7PZ"/>
      <w:bookmarkEnd w:id="15"/>
      <w:r w:rsidRPr="00380144">
        <w:rPr>
          <w:rFonts w:ascii="Times New Roman" w:eastAsia="Times New Roman" w:hAnsi="Times New Roman" w:cs="Times New Roman"/>
          <w:b/>
          <w:bCs/>
          <w:sz w:val="28"/>
          <w:szCs w:val="28"/>
          <w:lang w:eastAsia="ru-RU"/>
        </w:rPr>
        <w:t>Статья 13. Продукты переработки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1. </w:t>
      </w:r>
      <w:proofErr w:type="gramStart"/>
      <w:r w:rsidRPr="00380144">
        <w:rPr>
          <w:rFonts w:ascii="Times New Roman" w:eastAsia="Times New Roman" w:hAnsi="Times New Roman" w:cs="Times New Roman"/>
          <w:sz w:val="28"/>
          <w:szCs w:val="28"/>
          <w:lang w:eastAsia="ru-RU"/>
        </w:rPr>
        <w:t>Продукты переработки зерна должны производиться, взвешиваться и расфасовываться в гигиенически чистых условиях, в их составе не должно содержаться вредных веществ (или содержаться на безвредном для организма человека уровне), при их хранении, перевозке и реализации должна обеспечиваться безопасность.</w:t>
      </w:r>
      <w:proofErr w:type="gramEnd"/>
      <w:r w:rsidRPr="00380144">
        <w:rPr>
          <w:rFonts w:ascii="Times New Roman" w:eastAsia="Times New Roman" w:hAnsi="Times New Roman" w:cs="Times New Roman"/>
          <w:sz w:val="28"/>
          <w:szCs w:val="28"/>
          <w:lang w:eastAsia="ru-RU"/>
        </w:rPr>
        <w:t xml:space="preserve"> Используемые в процессе переработки зерна оборудованиям, материалы и изделия </w:t>
      </w:r>
      <w:r w:rsidRPr="00380144">
        <w:rPr>
          <w:rFonts w:ascii="Times New Roman" w:eastAsia="Times New Roman" w:hAnsi="Times New Roman" w:cs="Times New Roman"/>
          <w:sz w:val="28"/>
          <w:szCs w:val="28"/>
          <w:lang w:eastAsia="ru-RU"/>
        </w:rPr>
        <w:lastRenderedPageBreak/>
        <w:t>должны соответствовать требованиям качества и безопасности к таким оборудованию, материалам и изделиям.</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Норма выхода продуктов переработки зерна (количество или процентное соотношение продуктов переработки, образовавшихся в результате переработки определенного количества зерна) устанавливается техническими регламентами.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3. Пищевая ценность продуктов переработки зерна, в том числе с добавлением в них необходимых витаминов и минералов, должна соответствовать требованиям качества и безопасности пищевых продуктов и удовлетворять физиологические потребности человека в необходимых веществах и энергии в соответствии с нормативными правовыми актами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 w:name="A5530YTMHR"/>
      <w:bookmarkEnd w:id="16"/>
      <w:r w:rsidRPr="00380144">
        <w:rPr>
          <w:rFonts w:ascii="Times New Roman" w:eastAsia="Times New Roman" w:hAnsi="Times New Roman" w:cs="Times New Roman"/>
          <w:b/>
          <w:bCs/>
          <w:sz w:val="28"/>
          <w:szCs w:val="28"/>
          <w:lang w:eastAsia="ru-RU"/>
        </w:rPr>
        <w:t>Статья 14. Реализация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Реализации зерна и продуктов его переработки осуществляется в порядке, установленном настоящим Законом, другими нормативными правовыми и техническими нормативными актами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Продукты переработки зерна, готовые для реализации, должны соответствовать стандартам, техническим регламентам и другим нормам, устанавливающим требования к пищевой продукции, в том числе ее маркировке.</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3. На листах-вкладышах упаковок продуктов переработки зерна, этикетках или упаковках на государственном языке должна быть указана информация, идентифицирующая продукт, в том числе, информация, перечень которой установлен в соответствии с законодательством Республики Таджикистан о защите прав потребителей.</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4. Запрещается реализация зерна и продуктов его переработки без соблюдения требований нормативных правовых актов и технических нормативных актов, санитарных, ветеринарных, фитосанитарных норм и правил.</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5. При несоблюдении правил и норм, установленных частью 4 настоящей статьи, в результате чего зерно и продукты его переработки приобретают опасные свойства, их владельцы обязаны снять с реализации такое зерно и продукты его переработки и согласно заключению соответствующей экспертизы осуществить их переработку, а также вторично использовать или утилизировать.</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 xml:space="preserve">6. Продукты переработки зерна с истекшим сроком годности могут быть переработаны в комбикорм для животных и птиц и (или) утилизированы в порядке, установленном настоящим Законом и иными нормативными правовыми актами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 w:name="A5530YUKA8"/>
      <w:bookmarkEnd w:id="17"/>
      <w:r w:rsidRPr="00380144">
        <w:rPr>
          <w:rFonts w:ascii="Times New Roman" w:eastAsia="Times New Roman" w:hAnsi="Times New Roman" w:cs="Times New Roman"/>
          <w:b/>
          <w:bCs/>
          <w:sz w:val="28"/>
          <w:szCs w:val="28"/>
          <w:lang w:eastAsia="ru-RU"/>
        </w:rPr>
        <w:t>Статья 15. Ввоз и вывоз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Ввоз в Республику Таджикистан зерна и продуктов его переработки осуществляется в порядке, установленном законодательством Республики Таджикистан. Выпуск для свободного обращения сорта зерна и продуктов его переработки, зарегистрированных в государственном реестре, допускается в соответствии с законодательством Республики Таджикистан о таможенном деле при наличии сертификата соответствия или свидетельства о его признании, если международными договорами Республики Таджикистан не установлен иной порядок.</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Зерно и продукты его переработки, не имеющие соответствующего сертификата, могут быть ввезены на территорию Республики Таджикистан только в установленном законодательством порядке для демонстрации на выставках, а также в целях исследования и проведения испытания.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3. Вывоз зерна и продуктов его переработки осуществляется в порядке, установленном законодательством Республики Таджикистан и международными договорами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 w:name="A5530YUW6W"/>
      <w:bookmarkEnd w:id="18"/>
      <w:r w:rsidRPr="00380144">
        <w:rPr>
          <w:rFonts w:ascii="Times New Roman" w:eastAsia="Times New Roman" w:hAnsi="Times New Roman" w:cs="Times New Roman"/>
          <w:b/>
          <w:bCs/>
          <w:sz w:val="28"/>
          <w:szCs w:val="28"/>
          <w:lang w:eastAsia="ru-RU"/>
        </w:rPr>
        <w:t>Статья 16. Использование утилизированного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Использование зерна или продуктов его переработки осуществляется по согласованию с соответствующим органом государственного контроля.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Владелец зерна и продуктов его переработки обязан исключить возможность их дальнейшего использования по назначению. Возможность последующего использования зерна или продуктов его переработки в качестве корма для животных и птиц определяется заключением экспертизы и согласовывается с государственной ветеринарной службой.</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3. Владелец зерна и продуктов его переработки выбирает способы и условия их утилизации и согласовывает их с уполномоченным государственным органом.</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4. С целью предотвращения возможного отравления граждан, животных и птиц, распространения болезней, загрязнения окружающей среды, </w:t>
      </w:r>
      <w:r w:rsidRPr="00380144">
        <w:rPr>
          <w:rFonts w:ascii="Times New Roman" w:eastAsia="Times New Roman" w:hAnsi="Times New Roman" w:cs="Times New Roman"/>
          <w:sz w:val="28"/>
          <w:szCs w:val="28"/>
          <w:lang w:eastAsia="ru-RU"/>
        </w:rPr>
        <w:lastRenderedPageBreak/>
        <w:t xml:space="preserve">уполномоченный государственный орган вправе принимать решение об отбросах зерна и продуктах его переработки непригодных для дальнейшего потребления и обязан осуществлять контроль их утилизации. </w:t>
      </w:r>
    </w:p>
    <w:p w:rsidR="00380144" w:rsidRPr="00380144" w:rsidRDefault="00380144" w:rsidP="0038014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9" w:name="A5530YVPQY"/>
      <w:bookmarkEnd w:id="19"/>
      <w:r w:rsidRPr="00380144">
        <w:rPr>
          <w:rFonts w:ascii="Times New Roman" w:eastAsia="Times New Roman" w:hAnsi="Times New Roman" w:cs="Times New Roman"/>
          <w:b/>
          <w:bCs/>
          <w:sz w:val="28"/>
          <w:szCs w:val="28"/>
          <w:lang w:eastAsia="ru-RU"/>
        </w:rPr>
        <w:t xml:space="preserve">ГЛАВА 3. ГОСУДАРСТВЕННОЕ РЕГУЛИРОВАНИЕ И ПОДДЕРЖКА ОБОРОТА ЗЕРНА И ПРОДУКТОВ ЕГО ПЕРЕРАБОТКИ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 w:name="A5530YVSCJ"/>
      <w:bookmarkEnd w:id="20"/>
      <w:r w:rsidRPr="00380144">
        <w:rPr>
          <w:rFonts w:ascii="Times New Roman" w:eastAsia="Times New Roman" w:hAnsi="Times New Roman" w:cs="Times New Roman"/>
          <w:b/>
          <w:bCs/>
          <w:sz w:val="28"/>
          <w:szCs w:val="28"/>
          <w:lang w:eastAsia="ru-RU"/>
        </w:rPr>
        <w:t>Статья 17. Принципы и методы государственного регулирования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Государственное регулирование оборота зерна и продуктов его переработки состоит из совокупности мероприятий, обеспечивающих надлежащее функционирование рынка зерна, качество и безопасность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2. Государственное регулирование оборота зерна и продуктов его переработки основываются на следующих принципах: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приоритетность обеспечения безопасности человека и окружающей среды;</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эффективность использования зерна с учетом ресурсных, производственно-технологических, экологических, социальных и иных условий;</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свобода экономической деятельности, единство экономического пространства, обеспечение соблюдения общих принципов организации и регулирования экономических отношений по обороту зерна и продуктов его переработки;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верховенство закона непрерывность, системность, </w:t>
      </w:r>
      <w:proofErr w:type="spellStart"/>
      <w:r w:rsidRPr="00380144">
        <w:rPr>
          <w:rFonts w:ascii="Times New Roman" w:eastAsia="Times New Roman" w:hAnsi="Times New Roman" w:cs="Times New Roman"/>
          <w:sz w:val="28"/>
          <w:szCs w:val="28"/>
          <w:lang w:eastAsia="ru-RU"/>
        </w:rPr>
        <w:t>прослеживаемость</w:t>
      </w:r>
      <w:proofErr w:type="spellEnd"/>
      <w:r w:rsidRPr="00380144">
        <w:rPr>
          <w:rFonts w:ascii="Times New Roman" w:eastAsia="Times New Roman" w:hAnsi="Times New Roman" w:cs="Times New Roman"/>
          <w:sz w:val="28"/>
          <w:szCs w:val="28"/>
          <w:lang w:eastAsia="ru-RU"/>
        </w:rPr>
        <w:t>, комплексность и прогнозируемость сферы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3. Методы государственного регулирования оборота зерна и продуктов его переработки состоять </w:t>
      </w:r>
      <w:proofErr w:type="gramStart"/>
      <w:r w:rsidRPr="00380144">
        <w:rPr>
          <w:rFonts w:ascii="Times New Roman" w:eastAsia="Times New Roman" w:hAnsi="Times New Roman" w:cs="Times New Roman"/>
          <w:sz w:val="28"/>
          <w:szCs w:val="28"/>
          <w:lang w:eastAsia="ru-RU"/>
        </w:rPr>
        <w:t>из</w:t>
      </w:r>
      <w:proofErr w:type="gramEnd"/>
      <w:r w:rsidRPr="00380144">
        <w:rPr>
          <w:rFonts w:ascii="Times New Roman" w:eastAsia="Times New Roman" w:hAnsi="Times New Roman" w:cs="Times New Roman"/>
          <w:sz w:val="28"/>
          <w:szCs w:val="28"/>
          <w:lang w:eastAsia="ru-RU"/>
        </w:rPr>
        <w:t>:</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установления антимонопольных требований к организации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установления обязательных для применения и исполнения требований к зерну и продуктам его переработки в процессе производства, хранения, обработки, очистки, сушки, обеззараживания, транспортировки и утилизации;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 государственной поддержки хозяйствующих субъектов, осуществляющих оборот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государственного контроля (надзора)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сертификации зерна и продуктов его переработки в соответствии с законодательством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контроля деятельности лабораторий по экспертизе качества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формирования государственных ресурсов зерна и контроля их количества и качества;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государственного финансирования мероприятий по защите и карантину растений.</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4. В соответствии с законодательством Республики Таджикистан могут использоваться другие методы регулирования оборота зерна и продуктов его переработки.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 w:name="A5530YX5KD"/>
      <w:bookmarkEnd w:id="21"/>
      <w:r w:rsidRPr="00380144">
        <w:rPr>
          <w:rFonts w:ascii="Times New Roman" w:eastAsia="Times New Roman" w:hAnsi="Times New Roman" w:cs="Times New Roman"/>
          <w:b/>
          <w:bCs/>
          <w:sz w:val="28"/>
          <w:szCs w:val="28"/>
          <w:lang w:eastAsia="ru-RU"/>
        </w:rPr>
        <w:t>Статья 18. Компетенция Правительства Республики Таджикистан в регулировании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К компетенции Правительства Республики Таджикистан в регулировании оборота зерна и продуктов его переработки относятся: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обеспечение реализации государственной политики в сфере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организация государственных запасов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принятие нормативных правовых актов по регулированию и развитию рынка зерна;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обеспечение стабилизации цен на зерно посредством государственных интервенций на рынке в форме закупок и финансовых интервенций;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установление требований к хозяйствующим субъектам, осуществляющим хранение зерна и продуктов его переработки, для государственных нужд;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установление форм государственной поддержки;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определение основных направлений международного сотрудничества;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 xml:space="preserve">- определение уполномоченного государственного органа в сфере оборота зерна и продуктов его переработки;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осуществление иных полномочий, предусмотренных законодательством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2" w:name="A5530YY7NK"/>
      <w:bookmarkEnd w:id="22"/>
      <w:r w:rsidRPr="00380144">
        <w:rPr>
          <w:rFonts w:ascii="Times New Roman" w:eastAsia="Times New Roman" w:hAnsi="Times New Roman" w:cs="Times New Roman"/>
          <w:b/>
          <w:bCs/>
          <w:sz w:val="28"/>
          <w:szCs w:val="28"/>
          <w:lang w:eastAsia="ru-RU"/>
        </w:rPr>
        <w:t>Статья 19. Полномочия уполномоченного государственного органа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К полномочиям уполномоченного государственного органа относятся: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реализация государственной политики по обороту зерна и продуктов его переработки, содействие в организации рынка зерна, координация деятельности его участников;</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разработка и утверждение инструкции по устранению </w:t>
      </w:r>
      <w:proofErr w:type="gramStart"/>
      <w:r w:rsidRPr="00380144">
        <w:rPr>
          <w:rFonts w:ascii="Times New Roman" w:eastAsia="Times New Roman" w:hAnsi="Times New Roman" w:cs="Times New Roman"/>
          <w:sz w:val="28"/>
          <w:szCs w:val="28"/>
          <w:lang w:eastAsia="ru-RU"/>
        </w:rPr>
        <w:t>случаев несоблюдения требований законодательства Республики</w:t>
      </w:r>
      <w:proofErr w:type="gramEnd"/>
      <w:r w:rsidRPr="00380144">
        <w:rPr>
          <w:rFonts w:ascii="Times New Roman" w:eastAsia="Times New Roman" w:hAnsi="Times New Roman" w:cs="Times New Roman"/>
          <w:sz w:val="28"/>
          <w:szCs w:val="28"/>
          <w:lang w:eastAsia="ru-RU"/>
        </w:rPr>
        <w:t xml:space="preserve"> Таджикистан об обороте зерна и продуктах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выдача рекомендаций по устранению </w:t>
      </w:r>
      <w:proofErr w:type="gramStart"/>
      <w:r w:rsidRPr="00380144">
        <w:rPr>
          <w:rFonts w:ascii="Times New Roman" w:eastAsia="Times New Roman" w:hAnsi="Times New Roman" w:cs="Times New Roman"/>
          <w:sz w:val="28"/>
          <w:szCs w:val="28"/>
          <w:lang w:eastAsia="ru-RU"/>
        </w:rPr>
        <w:t>последствий несоблюдения требований законодательства Республики</w:t>
      </w:r>
      <w:proofErr w:type="gramEnd"/>
      <w:r w:rsidRPr="00380144">
        <w:rPr>
          <w:rFonts w:ascii="Times New Roman" w:eastAsia="Times New Roman" w:hAnsi="Times New Roman" w:cs="Times New Roman"/>
          <w:sz w:val="28"/>
          <w:szCs w:val="28"/>
          <w:lang w:eastAsia="ru-RU"/>
        </w:rPr>
        <w:t xml:space="preserve"> Таджикистан об обороте зерне и продуктах его переработки, рассмотрение дел об административных правонарушениях в соответствии с законодательством Республики Таджикистан;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установление правил и проведение мониторинга рынка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 государственный контроль качества и безопасности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контроль деятельности лабораторий по экспертизе качества зерна на предмет </w:t>
      </w:r>
      <w:proofErr w:type="gramStart"/>
      <w:r w:rsidRPr="00380144">
        <w:rPr>
          <w:rFonts w:ascii="Times New Roman" w:eastAsia="Times New Roman" w:hAnsi="Times New Roman" w:cs="Times New Roman"/>
          <w:sz w:val="28"/>
          <w:szCs w:val="28"/>
          <w:lang w:eastAsia="ru-RU"/>
        </w:rPr>
        <w:t>соблюдения порядка проведения экспертизы качества зерна</w:t>
      </w:r>
      <w:proofErr w:type="gramEnd"/>
      <w:r w:rsidRPr="00380144">
        <w:rPr>
          <w:rFonts w:ascii="Times New Roman" w:eastAsia="Times New Roman" w:hAnsi="Times New Roman" w:cs="Times New Roman"/>
          <w:sz w:val="28"/>
          <w:szCs w:val="28"/>
          <w:lang w:eastAsia="ru-RU"/>
        </w:rPr>
        <w:t>;</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содействие развитию селекции, семеноводства, технологий возделывания зерновых культур, сохранению плодородия почв, защите и карантину растений;</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разработка положения о государственных инспекторах по зерну, порядок проведения экспертизы качества зерна и выдачи паспорта качества зерна, технических регламентов производства, хранения и обработки зерна и представление их Правительству Республики Таджикистан для утверждения;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разработка и согласование с уполномоченным государственным органом в области статистики типовых форм отчетности хозяйствующих субъектов в сфере производства, хранения, очистки, сушки, обеззараживания, транспортировки и утилизации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 xml:space="preserve">- контроль управления государственными запасами зерна в пределах полномочий, определенных Правительством Республики Таджикистан;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осуществление иных полномочий, предусмотренных законодательством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 w:name="A5530Z1525"/>
      <w:bookmarkEnd w:id="23"/>
      <w:r w:rsidRPr="00380144">
        <w:rPr>
          <w:rFonts w:ascii="Times New Roman" w:eastAsia="Times New Roman" w:hAnsi="Times New Roman" w:cs="Times New Roman"/>
          <w:b/>
          <w:bCs/>
          <w:sz w:val="28"/>
          <w:szCs w:val="28"/>
          <w:lang w:eastAsia="ru-RU"/>
        </w:rPr>
        <w:t>Статья 20. Полномочия местных исполнительных органов государственной власти в области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К полномочиям местных органов государственной власти в области оборота зерна и продуктов его переработки относятся: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утверждение местных программ развития производства зерна и продуктов его переработки, контроль их исполнения;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выделение земельных участков для посева зерна с учетом селекционных достижений;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контроль соблюдения районирования сортов сельскохозяйственных культур, целевое использование земельных участков;</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содействие деятельности хозяйствующих субъектов, производящих качественное зерно в целях насыщения внутреннего потребительского рынка, а также иным субъектам, осуществляющим хранение, очистку, сушку, обеззараживание, транспортировку и утилизация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в порядке, предусмотренном законодательством Республики Таджикистан осуществление контроля и координации деятельности хозяйствующих субъектов по обороту зерна и продуктов его переработки;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осуществление иных полномочий, предусмотренных законодательством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 w:name="A5530Z2CIV"/>
      <w:bookmarkEnd w:id="24"/>
      <w:r w:rsidRPr="00380144">
        <w:rPr>
          <w:rFonts w:ascii="Times New Roman" w:eastAsia="Times New Roman" w:hAnsi="Times New Roman" w:cs="Times New Roman"/>
          <w:b/>
          <w:bCs/>
          <w:sz w:val="28"/>
          <w:szCs w:val="28"/>
          <w:lang w:eastAsia="ru-RU"/>
        </w:rPr>
        <w:t>Статья 21. Формы государственной поддержки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В целях обеспечения стабильности рынка зерна осуществляются следующие формы государственной поддержки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обеспечение специализированных семеноводческих хозяйств высококачественными и качественными семенами в порядке, определенном Правительством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 выделение средств из государственного бюджета Республики Таджикистан на мероприятия по карантину и защите растений;</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выдача зерновой продукции и продуктов переработки зерна отечественным производителям;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оказание содействия по использованию новых технологий;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организация лизинговых поставок техники и оборудования;</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закупка зерна и продуктов его переработки для государственных нужд;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осуществление иных форм поддержки, установленных законодательством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5" w:name="A5530Z2Z7K"/>
      <w:bookmarkEnd w:id="25"/>
      <w:r w:rsidRPr="00380144">
        <w:rPr>
          <w:rFonts w:ascii="Times New Roman" w:eastAsia="Times New Roman" w:hAnsi="Times New Roman" w:cs="Times New Roman"/>
          <w:b/>
          <w:bCs/>
          <w:sz w:val="28"/>
          <w:szCs w:val="28"/>
          <w:lang w:eastAsia="ru-RU"/>
        </w:rPr>
        <w:t>Статья 22. Направления государственной поддержки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Государственная поддержка оборота зерна и продуктов его переработки осуществляется по следующим направлениям:</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финансирование научно - исследовательских государственных программ и опытно - конструкторских работ по селекции, семеноводству, сохранению плодородия почв, производству, усовершенствованию, хранению и переработке зерна, а также разработке технологий и внедрению новых технологий в данном направлении;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развитие инфраструктуры рынка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страхование деятельности в сфере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иные направления, установленные законодательством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Порядок оказания государственной поддержки производства зерна и продуктов его переработки устанавливается нормативными правовыми актами Республики Таджикистан.</w:t>
      </w:r>
    </w:p>
    <w:p w:rsidR="00380144" w:rsidRPr="00380144" w:rsidRDefault="00380144" w:rsidP="0038014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26" w:name="A5530Z3FN5"/>
      <w:bookmarkEnd w:id="26"/>
      <w:r w:rsidRPr="00380144">
        <w:rPr>
          <w:rFonts w:ascii="Times New Roman" w:eastAsia="Times New Roman" w:hAnsi="Times New Roman" w:cs="Times New Roman"/>
          <w:b/>
          <w:bCs/>
          <w:sz w:val="28"/>
          <w:szCs w:val="28"/>
          <w:lang w:eastAsia="ru-RU"/>
        </w:rPr>
        <w:t xml:space="preserve">ГЛАВА 4. КАЧЕСТВО ЗЕРНА И ПРОДУКТОВ ЕГО ПЕРЕРАБОТКИ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 w:name="A5530Z3KS9"/>
      <w:bookmarkEnd w:id="27"/>
      <w:r w:rsidRPr="00380144">
        <w:rPr>
          <w:rFonts w:ascii="Times New Roman" w:eastAsia="Times New Roman" w:hAnsi="Times New Roman" w:cs="Times New Roman"/>
          <w:b/>
          <w:bCs/>
          <w:sz w:val="28"/>
          <w:szCs w:val="28"/>
          <w:lang w:eastAsia="ru-RU"/>
        </w:rPr>
        <w:t>Статья 23. Обеспечение качества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Качество зерна и продуктов его переработки обеспечивается следующими способами: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 xml:space="preserve">- нормирование требований;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проведение экспертизы;</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оценка качества зерна и продуктов его переработки и их государственная гигиеническая регистрация;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сертификация;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требование к безопасности зерна и продуктам его переработки;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государственный контроль (надзор).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 w:name="A5530Z53SK"/>
      <w:bookmarkEnd w:id="28"/>
      <w:r w:rsidRPr="00380144">
        <w:rPr>
          <w:rFonts w:ascii="Times New Roman" w:eastAsia="Times New Roman" w:hAnsi="Times New Roman" w:cs="Times New Roman"/>
          <w:b/>
          <w:bCs/>
          <w:sz w:val="28"/>
          <w:szCs w:val="28"/>
          <w:lang w:eastAsia="ru-RU"/>
        </w:rPr>
        <w:t>Статья 24. Нормирование требований к качеству зерна и продуктам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Нормирование требований к качеству зерна и продуктам его переработки, определение стандартов и требований относительно условий производства, изготовления, качества транспортировки, хранения, переработки реализации зерна и продуктов его переработки осуществляется в порядке, установленном законодательством Республики Таджикистан "О техническом нормировании".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2. Качество зерна и продуктов его переработки должно соответствовать требованиям настоящего Закона, техническим регламентам, санитарным и фитосанитарным правилам и нормам, иным техническим нормативным актам.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 w:name="A5530Z5CV1"/>
      <w:bookmarkEnd w:id="29"/>
      <w:r w:rsidRPr="00380144">
        <w:rPr>
          <w:rFonts w:ascii="Times New Roman" w:eastAsia="Times New Roman" w:hAnsi="Times New Roman" w:cs="Times New Roman"/>
          <w:b/>
          <w:bCs/>
          <w:sz w:val="28"/>
          <w:szCs w:val="28"/>
          <w:lang w:eastAsia="ru-RU"/>
        </w:rPr>
        <w:t>Статья 25. Экспертиза качества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Экспертиза качества зерна и продуктов его переработки осуществляется лабораториями, аккредитованными в порядке, установленном законодательством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Зерно и продукты его переработки, признанные по результатам исследований непригодными для использования по целевому назначению, подлежат экспертизе в целях определения возможности их дальнейшего использования или уничтожения в порядке, установленном соответствующим государственным органом определяемым Правительством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3. Зерно и продукты его переработки, подвергаемые экспертизе, должны </w:t>
      </w:r>
      <w:proofErr w:type="gramStart"/>
      <w:r w:rsidRPr="00380144">
        <w:rPr>
          <w:rFonts w:ascii="Times New Roman" w:eastAsia="Times New Roman" w:hAnsi="Times New Roman" w:cs="Times New Roman"/>
          <w:sz w:val="28"/>
          <w:szCs w:val="28"/>
          <w:lang w:eastAsia="ru-RU"/>
        </w:rPr>
        <w:t>хранится</w:t>
      </w:r>
      <w:proofErr w:type="gramEnd"/>
      <w:r w:rsidRPr="00380144">
        <w:rPr>
          <w:rFonts w:ascii="Times New Roman" w:eastAsia="Times New Roman" w:hAnsi="Times New Roman" w:cs="Times New Roman"/>
          <w:sz w:val="28"/>
          <w:szCs w:val="28"/>
          <w:lang w:eastAsia="ru-RU"/>
        </w:rPr>
        <w:t xml:space="preserve"> специальным способом, с указанием объема партии и соблюдением условий, исключающих их доступность, а также с соблюдением требований по количественно-качественному учету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4. Расходы, связанные с экспертизой, хранением, транспортировкой, утилизацией зерна и продуктов его переработки, признанных непригодными по целевому назначению, оплачивает собственник зерна.</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 w:name="A5530Z5QAM"/>
      <w:bookmarkEnd w:id="30"/>
      <w:r w:rsidRPr="00380144">
        <w:rPr>
          <w:rFonts w:ascii="Times New Roman" w:eastAsia="Times New Roman" w:hAnsi="Times New Roman" w:cs="Times New Roman"/>
          <w:b/>
          <w:bCs/>
          <w:sz w:val="28"/>
          <w:szCs w:val="28"/>
          <w:lang w:eastAsia="ru-RU"/>
        </w:rPr>
        <w:t>Статья 26. Оценка качества зерна, продуктов его переработки и его</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Оценка качества зерна и продуктов его переработки проводится в специализированных лабораториях в установленном порядке по единой методике.</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2. Состав зерна и продуктов его переработки, производимых в Республике Таджикистан или ввозимых в Республику Таджикистан, анализируется и оценивается по химическим, биологическим, токсикологическим и радиологическим показателям.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 w:name="A5530Z64VC"/>
      <w:bookmarkEnd w:id="31"/>
      <w:r w:rsidRPr="00380144">
        <w:rPr>
          <w:rFonts w:ascii="Times New Roman" w:eastAsia="Times New Roman" w:hAnsi="Times New Roman" w:cs="Times New Roman"/>
          <w:b/>
          <w:bCs/>
          <w:sz w:val="28"/>
          <w:szCs w:val="28"/>
          <w:lang w:eastAsia="ru-RU"/>
        </w:rPr>
        <w:t>Статья 27. Сертификация качества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Сертификация качества зерна и продуктов его переработки проводится в следующих случаях:</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при осуществлении закупок для государственных нужд;</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при ввозе на территорию Республики Таджикистан и его вывозе за пределы республики;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при обращении хозяйствующих субъектов, осуществляющих производство и хранение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при иных случаях, установленных законодательством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2. Порядок сертификации качества зерна и продуктов его переработки определяется Правительством Республики Таджикистан в соответствии с требованиями, установленными настоящим Законом и иными нормативными правовыми актами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 w:name="A5530Z6KFJ"/>
      <w:bookmarkEnd w:id="32"/>
      <w:r w:rsidRPr="00380144">
        <w:rPr>
          <w:rFonts w:ascii="Times New Roman" w:eastAsia="Times New Roman" w:hAnsi="Times New Roman" w:cs="Times New Roman"/>
          <w:b/>
          <w:bCs/>
          <w:sz w:val="28"/>
          <w:szCs w:val="28"/>
          <w:lang w:eastAsia="ru-RU"/>
        </w:rPr>
        <w:t>Статья 28. Требования к безопасности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1. Производители обязаны предоставлять покупателям и (или) потребителям полную и достоверную информацию о безопасности зерна и продуктах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lastRenderedPageBreak/>
        <w:t xml:space="preserve">2. Оборот зерна и продуктов его переработки должен осуществляться в условиях, обеспечивающих безопасность и сохранность их качественных показателей.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 w:name="A5530Z6T3Z"/>
      <w:bookmarkEnd w:id="33"/>
      <w:r w:rsidRPr="00380144">
        <w:rPr>
          <w:rFonts w:ascii="Times New Roman" w:eastAsia="Times New Roman" w:hAnsi="Times New Roman" w:cs="Times New Roman"/>
          <w:b/>
          <w:bCs/>
          <w:sz w:val="28"/>
          <w:szCs w:val="28"/>
          <w:lang w:eastAsia="ru-RU"/>
        </w:rPr>
        <w:t>Статья 29. Государственный контроль (надзор) оборота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1. Государственный контроль (надзор) оборота зерна и продуктов его переработки проводится в </w:t>
      </w:r>
      <w:proofErr w:type="gramStart"/>
      <w:r w:rsidRPr="00380144">
        <w:rPr>
          <w:rFonts w:ascii="Times New Roman" w:eastAsia="Times New Roman" w:hAnsi="Times New Roman" w:cs="Times New Roman"/>
          <w:sz w:val="28"/>
          <w:szCs w:val="28"/>
          <w:lang w:eastAsia="ru-RU"/>
        </w:rPr>
        <w:t>порядке</w:t>
      </w:r>
      <w:proofErr w:type="gramEnd"/>
      <w:r w:rsidRPr="00380144">
        <w:rPr>
          <w:rFonts w:ascii="Times New Roman" w:eastAsia="Times New Roman" w:hAnsi="Times New Roman" w:cs="Times New Roman"/>
          <w:sz w:val="28"/>
          <w:szCs w:val="28"/>
          <w:lang w:eastAsia="ru-RU"/>
        </w:rPr>
        <w:t xml:space="preserve"> установленном законодательством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2. Государственный контроль качества зерна включает в себя контроль определения показателей качества зерна при приемке на </w:t>
      </w:r>
      <w:proofErr w:type="spellStart"/>
      <w:r w:rsidRPr="00380144">
        <w:rPr>
          <w:rFonts w:ascii="Times New Roman" w:eastAsia="Times New Roman" w:hAnsi="Times New Roman" w:cs="Times New Roman"/>
          <w:sz w:val="28"/>
          <w:szCs w:val="28"/>
          <w:lang w:eastAsia="ru-RU"/>
        </w:rPr>
        <w:t>зерноприемные</w:t>
      </w:r>
      <w:proofErr w:type="spellEnd"/>
      <w:r w:rsidRPr="00380144">
        <w:rPr>
          <w:rFonts w:ascii="Times New Roman" w:eastAsia="Times New Roman" w:hAnsi="Times New Roman" w:cs="Times New Roman"/>
          <w:sz w:val="28"/>
          <w:szCs w:val="28"/>
          <w:lang w:eastAsia="ru-RU"/>
        </w:rPr>
        <w:t xml:space="preserve"> предприятия, а также при транспортировке, состояние и его количество. </w:t>
      </w:r>
    </w:p>
    <w:p w:rsidR="00380144" w:rsidRPr="00380144" w:rsidRDefault="00380144" w:rsidP="0038014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4" w:name="A5530Z78DE"/>
      <w:bookmarkEnd w:id="34"/>
      <w:r w:rsidRPr="00380144">
        <w:rPr>
          <w:rFonts w:ascii="Times New Roman" w:eastAsia="Times New Roman" w:hAnsi="Times New Roman" w:cs="Times New Roman"/>
          <w:b/>
          <w:bCs/>
          <w:sz w:val="28"/>
          <w:szCs w:val="28"/>
          <w:lang w:eastAsia="ru-RU"/>
        </w:rPr>
        <w:t xml:space="preserve">ГЛАВА 5. ГОСУДАРСТВЕННЫЕ ЗАПАСЫ ЗЕРНАМ И ПРОДУКТОВ ЕГО ПЕРЕРАБОТКИ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 w:name="A5530Z7BPT"/>
      <w:bookmarkEnd w:id="35"/>
      <w:r w:rsidRPr="00380144">
        <w:rPr>
          <w:rFonts w:ascii="Times New Roman" w:eastAsia="Times New Roman" w:hAnsi="Times New Roman" w:cs="Times New Roman"/>
          <w:b/>
          <w:bCs/>
          <w:sz w:val="28"/>
          <w:szCs w:val="28"/>
          <w:lang w:eastAsia="ru-RU"/>
        </w:rPr>
        <w:t>Статья 30. Государственные запасы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1. Государственные запасы зерна состоят </w:t>
      </w:r>
      <w:proofErr w:type="gramStart"/>
      <w:r w:rsidRPr="00380144">
        <w:rPr>
          <w:rFonts w:ascii="Times New Roman" w:eastAsia="Times New Roman" w:hAnsi="Times New Roman" w:cs="Times New Roman"/>
          <w:sz w:val="28"/>
          <w:szCs w:val="28"/>
          <w:lang w:eastAsia="ru-RU"/>
        </w:rPr>
        <w:t>из</w:t>
      </w:r>
      <w:proofErr w:type="gramEnd"/>
      <w:r w:rsidRPr="00380144">
        <w:rPr>
          <w:rFonts w:ascii="Times New Roman" w:eastAsia="Times New Roman" w:hAnsi="Times New Roman" w:cs="Times New Roman"/>
          <w:sz w:val="28"/>
          <w:szCs w:val="28"/>
          <w:lang w:eastAsia="ru-RU"/>
        </w:rPr>
        <w:t xml:space="preserve">: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государственного резерва продовольственного зерна;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государственных запасов фуражного зерна;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государственных запасов семян;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государственных реализационных запасов зерна;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государственных стабилизационных запасов рынка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Государственный резерв продовольственного зерна предназначен для обеспечения мобилизационных нужд и продовольственной безопасности Республики Таджикистан. Государственные запасы продовольственного зерна Постановлением Правительства Республики Таджикистан в исключительных случаях могут использоваться для урегулирования внутреннего рынка.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3. Государственные запасы фуражного зерна предназначены для обеспечения потребностей сельскохозяйственных животных.</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4. Государственные запасы семян предназначены для оказания помощи отечественным производителям сельскохозяйственной продукции в случаях чрезвычайных ситуаций, устойчивого обеспечения потребностей Республики Таджикистан в семенном материале, проведения </w:t>
      </w:r>
      <w:proofErr w:type="spellStart"/>
      <w:r w:rsidRPr="00380144">
        <w:rPr>
          <w:rFonts w:ascii="Times New Roman" w:eastAsia="Times New Roman" w:hAnsi="Times New Roman" w:cs="Times New Roman"/>
          <w:sz w:val="28"/>
          <w:szCs w:val="28"/>
          <w:lang w:eastAsia="ru-RU"/>
        </w:rPr>
        <w:lastRenderedPageBreak/>
        <w:t>сортообновления</w:t>
      </w:r>
      <w:proofErr w:type="spellEnd"/>
      <w:r w:rsidRPr="00380144">
        <w:rPr>
          <w:rFonts w:ascii="Times New Roman" w:eastAsia="Times New Roman" w:hAnsi="Times New Roman" w:cs="Times New Roman"/>
          <w:sz w:val="28"/>
          <w:szCs w:val="28"/>
          <w:lang w:eastAsia="ru-RU"/>
        </w:rPr>
        <w:t>, сортосмены, обеспечения выполнения межгосударственных соглашений.</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5. Государственные реализационные ресурсы зерна предназначены для нормативного обновления государственного резерва продовольственного зерна, государственных ресурсов семян, государственных ресурсов фуражного зерна, реализации на внутреннем рынке, оказания гуманитарной помощи и экспорта зерна. Государственные реализационные ресурсы зерна могут использоваться для регулирования внутреннего рынка до формирования государственных стабилизационных ресурсов рынка зерна и (или) в случае их недостаточности, в порядке, установленном правилами формирования, хранения, обновления, транспортировки и использования государственных запасов зерна.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6. Государственные стабилизационные ресурсы рынка зерна создаются для обеспечения продовольственной безопасности и регулирования внутреннего рынка зерна с учетом удовлетворения потребностей регионов республики.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7. Расходы, связанные с хранением и транспортировкой государственных запасов зерна для государственного резерва продовольственного зерна, государственных стабилизационных ресурсов рынка зерна, для государственных ресурсов семян, государственных ресурсов фуражного зерна, государственных реализационных ресурсов зерна осуществляются за счет республиканского бюджета и других источников, установленных законодательством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6" w:name="A5530Z896J"/>
      <w:bookmarkEnd w:id="36"/>
      <w:r w:rsidRPr="00380144">
        <w:rPr>
          <w:rFonts w:ascii="Times New Roman" w:eastAsia="Times New Roman" w:hAnsi="Times New Roman" w:cs="Times New Roman"/>
          <w:b/>
          <w:bCs/>
          <w:sz w:val="28"/>
          <w:szCs w:val="28"/>
          <w:lang w:eastAsia="ru-RU"/>
        </w:rPr>
        <w:t>Статья 31. Формирование государственных запасов зерна и продуктов его переработки</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1. Формирование государственных запасов зерна и продуктов его переработки осуществляется посредством: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 государственных закупок; </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безвозмездных целевых поставок.</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2. Требования к формированию, хранению, обновлению (замене) размещению и использованию государственных ресурсов зерна и продуктов его переработки устанавливаются Правительством Республики Таджикистан.</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3. Государственные запасы зерна и продуктов его переработки формируются за чет внутреннего производства и ввоза и являются собственностью Республики Таджикистан. </w:t>
      </w:r>
    </w:p>
    <w:p w:rsidR="00380144" w:rsidRPr="00380144" w:rsidRDefault="00380144" w:rsidP="00380144">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7" w:name="A5530Z8PV7"/>
      <w:bookmarkEnd w:id="37"/>
      <w:r w:rsidRPr="00380144">
        <w:rPr>
          <w:rFonts w:ascii="Times New Roman" w:eastAsia="Times New Roman" w:hAnsi="Times New Roman" w:cs="Times New Roman"/>
          <w:b/>
          <w:bCs/>
          <w:sz w:val="28"/>
          <w:szCs w:val="28"/>
          <w:lang w:eastAsia="ru-RU"/>
        </w:rPr>
        <w:lastRenderedPageBreak/>
        <w:t xml:space="preserve">ГЛАВА 6. ЗАКЛЮЧИТЕЛЬНЫЕ ПОЛОЖЕНИЯ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 w:name="A5530Z8U5V"/>
      <w:bookmarkEnd w:id="38"/>
      <w:r w:rsidRPr="00380144">
        <w:rPr>
          <w:rFonts w:ascii="Times New Roman" w:eastAsia="Times New Roman" w:hAnsi="Times New Roman" w:cs="Times New Roman"/>
          <w:b/>
          <w:bCs/>
          <w:sz w:val="28"/>
          <w:szCs w:val="28"/>
          <w:lang w:eastAsia="ru-RU"/>
        </w:rPr>
        <w:t>Статья 32. Ответственность за несоблюдение требований настоящего Закона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Физические и юридические лица за несоблюдение требований настоящего Закона привлекаются к ответственности в порядке, установленном законодательством Республики Таджикистан.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 w:name="A5530Z99CL"/>
      <w:bookmarkEnd w:id="39"/>
      <w:r w:rsidRPr="00380144">
        <w:rPr>
          <w:rFonts w:ascii="Times New Roman" w:eastAsia="Times New Roman" w:hAnsi="Times New Roman" w:cs="Times New Roman"/>
          <w:b/>
          <w:bCs/>
          <w:sz w:val="28"/>
          <w:szCs w:val="28"/>
          <w:lang w:eastAsia="ru-RU"/>
        </w:rPr>
        <w:t xml:space="preserve">Статья 33. О признании </w:t>
      </w:r>
      <w:proofErr w:type="gramStart"/>
      <w:r w:rsidRPr="00380144">
        <w:rPr>
          <w:rFonts w:ascii="Times New Roman" w:eastAsia="Times New Roman" w:hAnsi="Times New Roman" w:cs="Times New Roman"/>
          <w:b/>
          <w:bCs/>
          <w:sz w:val="28"/>
          <w:szCs w:val="28"/>
          <w:lang w:eastAsia="ru-RU"/>
        </w:rPr>
        <w:t>утратившим</w:t>
      </w:r>
      <w:proofErr w:type="gramEnd"/>
      <w:r w:rsidRPr="00380144">
        <w:rPr>
          <w:rFonts w:ascii="Times New Roman" w:eastAsia="Times New Roman" w:hAnsi="Times New Roman" w:cs="Times New Roman"/>
          <w:b/>
          <w:bCs/>
          <w:sz w:val="28"/>
          <w:szCs w:val="28"/>
          <w:lang w:eastAsia="ru-RU"/>
        </w:rPr>
        <w:t xml:space="preserve"> силу Закона Республики Таджикистан "О зерне"</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Признать утратившим силу </w:t>
      </w:r>
      <w:hyperlink r:id="rId6" w:tooltip="Ссылка на Закон РТ О зерне" w:history="1">
        <w:r w:rsidRPr="00380144">
          <w:rPr>
            <w:rFonts w:ascii="Times New Roman" w:eastAsia="Times New Roman" w:hAnsi="Times New Roman" w:cs="Times New Roman"/>
            <w:sz w:val="28"/>
            <w:szCs w:val="28"/>
            <w:lang w:eastAsia="ru-RU"/>
          </w:rPr>
          <w:t>Закон</w:t>
        </w:r>
      </w:hyperlink>
      <w:r w:rsidRPr="00380144">
        <w:rPr>
          <w:rFonts w:ascii="Times New Roman" w:eastAsia="Times New Roman" w:hAnsi="Times New Roman" w:cs="Times New Roman"/>
          <w:sz w:val="28"/>
          <w:szCs w:val="28"/>
          <w:lang w:eastAsia="ru-RU"/>
        </w:rPr>
        <w:t xml:space="preserve"> Республики Таджикистан от 28 июля 2006 года "О зерне" (</w:t>
      </w:r>
      <w:proofErr w:type="spellStart"/>
      <w:r w:rsidRPr="00380144">
        <w:rPr>
          <w:rFonts w:ascii="Times New Roman" w:eastAsia="Times New Roman" w:hAnsi="Times New Roman" w:cs="Times New Roman"/>
          <w:sz w:val="28"/>
          <w:szCs w:val="28"/>
          <w:lang w:eastAsia="ru-RU"/>
        </w:rPr>
        <w:t>Ахбори</w:t>
      </w:r>
      <w:proofErr w:type="spellEnd"/>
      <w:r w:rsidRPr="00380144">
        <w:rPr>
          <w:rFonts w:ascii="Times New Roman" w:eastAsia="Times New Roman" w:hAnsi="Times New Roman" w:cs="Times New Roman"/>
          <w:sz w:val="28"/>
          <w:szCs w:val="28"/>
          <w:lang w:eastAsia="ru-RU"/>
        </w:rPr>
        <w:t xml:space="preserve"> </w:t>
      </w:r>
      <w:proofErr w:type="spellStart"/>
      <w:r w:rsidRPr="00380144">
        <w:rPr>
          <w:rFonts w:ascii="Times New Roman" w:eastAsia="Times New Roman" w:hAnsi="Times New Roman" w:cs="Times New Roman"/>
          <w:sz w:val="28"/>
          <w:szCs w:val="28"/>
          <w:lang w:eastAsia="ru-RU"/>
        </w:rPr>
        <w:t>Маджлиси</w:t>
      </w:r>
      <w:proofErr w:type="spellEnd"/>
      <w:r w:rsidRPr="00380144">
        <w:rPr>
          <w:rFonts w:ascii="Times New Roman" w:eastAsia="Times New Roman" w:hAnsi="Times New Roman" w:cs="Times New Roman"/>
          <w:sz w:val="28"/>
          <w:szCs w:val="28"/>
          <w:lang w:eastAsia="ru-RU"/>
        </w:rPr>
        <w:t xml:space="preserve"> Оли Республики Таджикистан, 2006 г., №7, ст. 348). </w:t>
      </w:r>
    </w:p>
    <w:p w:rsidR="00380144" w:rsidRPr="00380144" w:rsidRDefault="00380144" w:rsidP="00380144">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0" w:name="A5530Z9EH8"/>
      <w:bookmarkEnd w:id="40"/>
      <w:r w:rsidRPr="00380144">
        <w:rPr>
          <w:rFonts w:ascii="Times New Roman" w:eastAsia="Times New Roman" w:hAnsi="Times New Roman" w:cs="Times New Roman"/>
          <w:b/>
          <w:bCs/>
          <w:sz w:val="28"/>
          <w:szCs w:val="28"/>
          <w:lang w:eastAsia="ru-RU"/>
        </w:rPr>
        <w:t>Статья 34. Порядок введения в действие настоящего Закона</w:t>
      </w:r>
    </w:p>
    <w:p w:rsidR="00380144" w:rsidRPr="00380144" w:rsidRDefault="00380144" w:rsidP="0038014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Настоящий Закон ввести в действие после его официального опубликования. </w:t>
      </w:r>
    </w:p>
    <w:p w:rsidR="00380144" w:rsidRPr="00380144" w:rsidRDefault="00380144" w:rsidP="00380144">
      <w:pPr>
        <w:spacing w:after="0"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 xml:space="preserve">Президент </w:t>
      </w:r>
    </w:p>
    <w:p w:rsidR="00380144" w:rsidRPr="00380144" w:rsidRDefault="00380144" w:rsidP="00380144">
      <w:pPr>
        <w:spacing w:after="0" w:line="240" w:lineRule="auto"/>
        <w:jc w:val="both"/>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Республики Таджикистан        </w:t>
      </w:r>
      <w:r>
        <w:rPr>
          <w:rFonts w:ascii="Times New Roman" w:eastAsia="Times New Roman" w:hAnsi="Times New Roman" w:cs="Times New Roman"/>
          <w:sz w:val="28"/>
          <w:szCs w:val="28"/>
          <w:lang w:eastAsia="ru-RU"/>
        </w:rPr>
        <w:t xml:space="preserve">                                       </w:t>
      </w:r>
      <w:r w:rsidRPr="00380144">
        <w:rPr>
          <w:rFonts w:ascii="Times New Roman" w:eastAsia="Times New Roman" w:hAnsi="Times New Roman" w:cs="Times New Roman"/>
          <w:sz w:val="28"/>
          <w:szCs w:val="28"/>
          <w:lang w:eastAsia="ru-RU"/>
        </w:rPr>
        <w:t xml:space="preserve"> Эмомали </w:t>
      </w:r>
      <w:proofErr w:type="spellStart"/>
      <w:r w:rsidRPr="00380144">
        <w:rPr>
          <w:rFonts w:ascii="Times New Roman" w:eastAsia="Times New Roman" w:hAnsi="Times New Roman" w:cs="Times New Roman"/>
          <w:sz w:val="28"/>
          <w:szCs w:val="28"/>
          <w:lang w:eastAsia="ru-RU"/>
        </w:rPr>
        <w:t>Рахмон</w:t>
      </w:r>
      <w:proofErr w:type="spellEnd"/>
      <w:r w:rsidRPr="00380144">
        <w:rPr>
          <w:rFonts w:ascii="Times New Roman" w:eastAsia="Times New Roman" w:hAnsi="Times New Roman" w:cs="Times New Roman"/>
          <w:sz w:val="28"/>
          <w:szCs w:val="28"/>
          <w:lang w:eastAsia="ru-RU"/>
        </w:rPr>
        <w:t xml:space="preserve"> </w:t>
      </w:r>
    </w:p>
    <w:p w:rsidR="00380144" w:rsidRPr="00380144" w:rsidRDefault="00380144" w:rsidP="00380144">
      <w:pPr>
        <w:spacing w:after="0" w:line="240" w:lineRule="auto"/>
        <w:jc w:val="center"/>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380144">
        <w:rPr>
          <w:rFonts w:ascii="Times New Roman" w:eastAsia="Times New Roman" w:hAnsi="Times New Roman" w:cs="Times New Roman"/>
          <w:sz w:val="28"/>
          <w:szCs w:val="28"/>
          <w:lang w:eastAsia="ru-RU"/>
        </w:rPr>
        <w:t>Душанбе,</w:t>
      </w:r>
    </w:p>
    <w:p w:rsidR="00380144" w:rsidRPr="00380144" w:rsidRDefault="00380144" w:rsidP="00380144">
      <w:pPr>
        <w:spacing w:after="0" w:line="240" w:lineRule="auto"/>
        <w:jc w:val="center"/>
        <w:rPr>
          <w:rFonts w:ascii="Times New Roman" w:eastAsia="Times New Roman" w:hAnsi="Times New Roman" w:cs="Times New Roman"/>
          <w:sz w:val="28"/>
          <w:szCs w:val="28"/>
          <w:lang w:eastAsia="ru-RU"/>
        </w:rPr>
      </w:pPr>
      <w:r w:rsidRPr="00380144">
        <w:rPr>
          <w:rFonts w:ascii="Times New Roman" w:eastAsia="Times New Roman" w:hAnsi="Times New Roman" w:cs="Times New Roman"/>
          <w:sz w:val="28"/>
          <w:szCs w:val="28"/>
          <w:lang w:eastAsia="ru-RU"/>
        </w:rPr>
        <w:t>от 21 февраля 2018 года, №1506</w:t>
      </w:r>
    </w:p>
    <w:p w:rsidR="00D51C75" w:rsidRPr="00380144" w:rsidRDefault="00D51C75" w:rsidP="00380144">
      <w:pPr>
        <w:jc w:val="both"/>
        <w:rPr>
          <w:rFonts w:ascii="Times New Roman" w:hAnsi="Times New Roman" w:cs="Times New Roman"/>
          <w:sz w:val="28"/>
          <w:szCs w:val="28"/>
        </w:rPr>
      </w:pPr>
      <w:bookmarkStart w:id="41" w:name="_GoBack"/>
      <w:bookmarkEnd w:id="41"/>
    </w:p>
    <w:sectPr w:rsidR="00D51C75" w:rsidRPr="00380144" w:rsidSect="00380144">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3"/>
    <w:rsid w:val="00380144"/>
    <w:rsid w:val="007D014E"/>
    <w:rsid w:val="00D51C75"/>
    <w:rsid w:val="00FB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38846">
      <w:bodyDiv w:val="1"/>
      <w:marLeft w:val="0"/>
      <w:marRight w:val="0"/>
      <w:marTop w:val="0"/>
      <w:marBottom w:val="0"/>
      <w:divBdr>
        <w:top w:val="none" w:sz="0" w:space="0" w:color="auto"/>
        <w:left w:val="none" w:sz="0" w:space="0" w:color="auto"/>
        <w:bottom w:val="none" w:sz="0" w:space="0" w:color="auto"/>
        <w:right w:val="none" w:sz="0" w:space="0" w:color="auto"/>
      </w:divBdr>
      <w:divsChild>
        <w:div w:id="2102876470">
          <w:marLeft w:val="0"/>
          <w:marRight w:val="0"/>
          <w:marTop w:val="0"/>
          <w:marBottom w:val="0"/>
          <w:divBdr>
            <w:top w:val="none" w:sz="0" w:space="0" w:color="auto"/>
            <w:left w:val="none" w:sz="0" w:space="0" w:color="auto"/>
            <w:bottom w:val="none" w:sz="0" w:space="0" w:color="auto"/>
            <w:right w:val="none" w:sz="0" w:space="0" w:color="auto"/>
          </w:divBdr>
        </w:div>
        <w:div w:id="521166852">
          <w:marLeft w:val="0"/>
          <w:marRight w:val="0"/>
          <w:marTop w:val="0"/>
          <w:marBottom w:val="0"/>
          <w:divBdr>
            <w:top w:val="none" w:sz="0" w:space="0" w:color="auto"/>
            <w:left w:val="none" w:sz="0" w:space="0" w:color="auto"/>
            <w:bottom w:val="none" w:sz="0" w:space="0" w:color="auto"/>
            <w:right w:val="none" w:sz="0" w:space="0" w:color="auto"/>
          </w:divBdr>
        </w:div>
        <w:div w:id="254096774">
          <w:marLeft w:val="0"/>
          <w:marRight w:val="0"/>
          <w:marTop w:val="0"/>
          <w:marBottom w:val="0"/>
          <w:divBdr>
            <w:top w:val="none" w:sz="0" w:space="0" w:color="auto"/>
            <w:left w:val="none" w:sz="0" w:space="0" w:color="auto"/>
            <w:bottom w:val="none" w:sz="0" w:space="0" w:color="auto"/>
            <w:right w:val="none" w:sz="0" w:space="0" w:color="auto"/>
          </w:divBdr>
        </w:div>
        <w:div w:id="1677150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7834" TargetMode="External"/><Relationship Id="rId5" Type="http://schemas.openxmlformats.org/officeDocument/2006/relationships/hyperlink" Target="vfp://rgn=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4874</Words>
  <Characters>27784</Characters>
  <Application>Microsoft Office Word</Application>
  <DocSecurity>0</DocSecurity>
  <Lines>231</Lines>
  <Paragraphs>65</Paragraphs>
  <ScaleCrop>false</ScaleCrop>
  <Company/>
  <LinksUpToDate>false</LinksUpToDate>
  <CharactersWithSpaces>32593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2018-11-12T07:16:00Z</dcterms:created>
  <dcterms:modified xsi:type="dcterms:W3CDTF">2018-11-12T07:17:00Z</dcterms:modified>
</cp:coreProperties>
</file>