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D5" w:rsidRPr="003C4CD5" w:rsidRDefault="003C4CD5" w:rsidP="003C4CD5">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A3AN0ON3OW"/>
      <w:bookmarkEnd w:id="0"/>
      <w:r w:rsidRPr="003C4CD5">
        <w:rPr>
          <w:rFonts w:ascii="Times New Roman" w:eastAsia="Times New Roman" w:hAnsi="Times New Roman" w:cs="Times New Roman"/>
          <w:b/>
          <w:bCs/>
          <w:sz w:val="28"/>
          <w:szCs w:val="28"/>
        </w:rPr>
        <w:t>ЗАКОН РЕСПУБЛИКИ ТАДЖИКИСТАН</w:t>
      </w:r>
    </w:p>
    <w:p w:rsidR="003C4CD5" w:rsidRPr="003C4CD5" w:rsidRDefault="003C4CD5" w:rsidP="003C4CD5">
      <w:pPr>
        <w:spacing w:before="100" w:beforeAutospacing="1" w:after="100" w:afterAutospacing="1" w:line="240" w:lineRule="auto"/>
        <w:jc w:val="center"/>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Об охране сортов растений</w:t>
      </w:r>
    </w:p>
    <w:p w:rsidR="003C4CD5" w:rsidRPr="003C4CD5" w:rsidRDefault="003C4CD5" w:rsidP="003C4CD5">
      <w:pPr>
        <w:spacing w:before="100" w:beforeAutospacing="1" w:after="100" w:afterAutospacing="1" w:line="240" w:lineRule="auto"/>
        <w:jc w:val="center"/>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(в редакции Закона РТ от 02.01.2018г.</w:t>
      </w:r>
      <w:hyperlink r:id="rId5"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Настоящий Закон регулирует правовую охрану сортов растений и определяет правовые основы предоставления и охраны прав селекционера.</w:t>
      </w:r>
    </w:p>
    <w:p w:rsidR="003C4CD5" w:rsidRPr="003C4CD5" w:rsidRDefault="003C4CD5" w:rsidP="003C4CD5">
      <w:pPr>
        <w:spacing w:before="100" w:beforeAutospacing="1" w:after="100" w:afterAutospacing="1" w:line="240" w:lineRule="auto"/>
        <w:jc w:val="center"/>
        <w:outlineLvl w:val="2"/>
        <w:rPr>
          <w:rFonts w:ascii="Times New Roman" w:eastAsia="Times New Roman" w:hAnsi="Times New Roman" w:cs="Times New Roman"/>
          <w:b/>
          <w:bCs/>
          <w:sz w:val="28"/>
          <w:szCs w:val="28"/>
        </w:rPr>
      </w:pPr>
      <w:bookmarkStart w:id="1" w:name="A34H0UORQ5"/>
      <w:bookmarkEnd w:id="1"/>
      <w:r w:rsidRPr="003C4CD5">
        <w:rPr>
          <w:rFonts w:ascii="Times New Roman" w:eastAsia="Times New Roman" w:hAnsi="Times New Roman" w:cs="Times New Roman"/>
          <w:b/>
          <w:bCs/>
          <w:sz w:val="28"/>
          <w:szCs w:val="28"/>
        </w:rPr>
        <w:t>ГЛАВА 1. ОБЩИЕ ПОЛОЖЕНИЯ</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 w:name="A34H0UOVG0"/>
      <w:bookmarkEnd w:id="2"/>
      <w:r w:rsidRPr="003C4CD5">
        <w:rPr>
          <w:rFonts w:ascii="Times New Roman" w:eastAsia="Times New Roman" w:hAnsi="Times New Roman" w:cs="Times New Roman"/>
          <w:b/>
          <w:bCs/>
          <w:sz w:val="28"/>
          <w:szCs w:val="28"/>
        </w:rPr>
        <w:t>Статья 1. Основные понятия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В настоящем Законе используются следующие основные понятия: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C4CD5">
        <w:rPr>
          <w:rFonts w:ascii="Times New Roman" w:eastAsia="Times New Roman" w:hAnsi="Times New Roman" w:cs="Times New Roman"/>
          <w:sz w:val="28"/>
          <w:szCs w:val="28"/>
        </w:rPr>
        <w:t>- сорт растения - группа растений, в рамках низшего из известных ботанических таксонов, которые, независимо от того, удовлетворяет ли она полностью условия для предоставления права селекционера, может быть определена степенью выраженности признаков, являющейся результатом данного генотипа или комбинации генотипов, отличимая от любой другой группы растений степенью выраженности, по крайней мере, одного из этих признаков, рассмотрена как единое целое с точки зрения ее</w:t>
      </w:r>
      <w:proofErr w:type="gramEnd"/>
      <w:r w:rsidRPr="003C4CD5">
        <w:rPr>
          <w:rFonts w:ascii="Times New Roman" w:eastAsia="Times New Roman" w:hAnsi="Times New Roman" w:cs="Times New Roman"/>
          <w:sz w:val="28"/>
          <w:szCs w:val="28"/>
        </w:rPr>
        <w:t xml:space="preserve"> пригодности для воспроизведения в неизменном виде целых растений сорта;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селекционер - лицо, которое вывело или выявило и усовершенствовало сорт растения или его работодатель или их правопреемники;</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свидетельство права селекционера - документ, удостоверяющий право селекционера на охрану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Государственный реестр охраняемых сортов растений (далее - Реестр</w:t>
      </w:r>
      <w:proofErr w:type="gramStart"/>
      <w:r w:rsidRPr="003C4CD5">
        <w:rPr>
          <w:rFonts w:ascii="Times New Roman" w:eastAsia="Times New Roman" w:hAnsi="Times New Roman" w:cs="Times New Roman"/>
          <w:sz w:val="28"/>
          <w:szCs w:val="28"/>
        </w:rPr>
        <w:t>)г</w:t>
      </w:r>
      <w:proofErr w:type="gramEnd"/>
      <w:r w:rsidRPr="003C4CD5">
        <w:rPr>
          <w:rFonts w:ascii="Times New Roman" w:eastAsia="Times New Roman" w:hAnsi="Times New Roman" w:cs="Times New Roman"/>
          <w:sz w:val="28"/>
          <w:szCs w:val="28"/>
        </w:rPr>
        <w:t>осударственный источник информации об охраняемых сортах растений, ведение которого осуществляется уполномоченным государственным органом по испытанию, регистрации и охране сортов растений (в редакции Закона РТ от 02.01.2018г.</w:t>
      </w:r>
      <w:hyperlink r:id="rId6"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право селекционера - право селекционера на новый сорт растений, которые определяются настоящим Законом и другими нормативными правовыми актами Республики Таджикистан (в редакции Закона РТ от 02.01.2018г.</w:t>
      </w:r>
      <w:hyperlink r:id="rId7"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 Международный союз по охране новых сортов растений - международный союз, учрежденный государствами или межправительственными организациями - участниками Международной конвенции по охране новых сортов растений с </w:t>
      </w:r>
      <w:r w:rsidRPr="003C4CD5">
        <w:rPr>
          <w:rFonts w:ascii="Times New Roman" w:eastAsia="Times New Roman" w:hAnsi="Times New Roman" w:cs="Times New Roman"/>
          <w:sz w:val="28"/>
          <w:szCs w:val="28"/>
        </w:rPr>
        <w:lastRenderedPageBreak/>
        <w:t>целью оказания поддержки в развитии аграрной отрасли, а также защиты прав селекционеров (в редакции Закона РТ от 02.01.2018г.</w:t>
      </w:r>
      <w:hyperlink r:id="rId8"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члены Международного союза по охране новых сортов растений - государства или межправительственные организации - участники Международной конвенции по охране новых сортов растений (в редакции Закона РТ от 02.01.2018г.</w:t>
      </w:r>
      <w:hyperlink r:id="rId9"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заявитель - физическое или юридическое лицо, представившее заявку в уполномоченный государственный орган по испытанию, регистрации и охране сортов растений на получение права селекционера (в редакции Закона РТ от 02.01.2018г.</w:t>
      </w:r>
      <w:hyperlink r:id="rId10"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 xml:space="preserve">); </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наследник (наследники) селекционера - физическое или юридическое лицо, которое в соответствии с законодательством Республики Таджикистан признается законным наследником селекционера (в редакции Закона РТ от 02.01.2018г.</w:t>
      </w:r>
      <w:hyperlink r:id="rId11"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 w:name="A34H0UP0BW"/>
      <w:bookmarkEnd w:id="3"/>
      <w:r w:rsidRPr="003C4CD5">
        <w:rPr>
          <w:rFonts w:ascii="Times New Roman" w:eastAsia="Times New Roman" w:hAnsi="Times New Roman" w:cs="Times New Roman"/>
          <w:b/>
          <w:bCs/>
          <w:sz w:val="28"/>
          <w:szCs w:val="28"/>
        </w:rPr>
        <w:t>Статья 2. Законодательство Республики Таджикистан об охране сортов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Законодательство Республики Таджикистан об охране сортов растений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 w:name="A34H0UPE69"/>
      <w:bookmarkEnd w:id="4"/>
      <w:r w:rsidRPr="003C4CD5">
        <w:rPr>
          <w:rFonts w:ascii="Times New Roman" w:eastAsia="Times New Roman" w:hAnsi="Times New Roman" w:cs="Times New Roman"/>
          <w:b/>
          <w:bCs/>
          <w:sz w:val="28"/>
          <w:szCs w:val="28"/>
        </w:rPr>
        <w:t>Статья 3. Сфера действия настоящего Закона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Настоящий Закон применяется к родам и видам растений, перечень которых определяется уполномоченным государственным органом и по истечении не более 10 лет с даты вступления его в силу </w:t>
      </w:r>
      <w:proofErr w:type="gramStart"/>
      <w:r w:rsidRPr="003C4CD5">
        <w:rPr>
          <w:rFonts w:ascii="Times New Roman" w:eastAsia="Times New Roman" w:hAnsi="Times New Roman" w:cs="Times New Roman"/>
          <w:sz w:val="28"/>
          <w:szCs w:val="28"/>
        </w:rPr>
        <w:t>-к</w:t>
      </w:r>
      <w:proofErr w:type="gramEnd"/>
      <w:r w:rsidRPr="003C4CD5">
        <w:rPr>
          <w:rFonts w:ascii="Times New Roman" w:eastAsia="Times New Roman" w:hAnsi="Times New Roman" w:cs="Times New Roman"/>
          <w:sz w:val="28"/>
          <w:szCs w:val="28"/>
        </w:rPr>
        <w:t>о всем родам и видам растений.</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 w:name="A34H0UPNF5"/>
      <w:bookmarkEnd w:id="5"/>
      <w:r w:rsidRPr="003C4CD5">
        <w:rPr>
          <w:rFonts w:ascii="Times New Roman" w:eastAsia="Times New Roman" w:hAnsi="Times New Roman" w:cs="Times New Roman"/>
          <w:b/>
          <w:bCs/>
          <w:sz w:val="28"/>
          <w:szCs w:val="28"/>
        </w:rPr>
        <w:t>Статья 4. Уполномоченный государственный орган по испытанию, регистрации и охране сортов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Уполномоченный государственный орган по испытанию, регистрации и охране сортов растений (далее - уполномоченный государственный орган) обеспечивает ведение единой политики в области охраны сортов растений на территории Республики Таджикистан. Уполномоченный государственный орган определяется Правительством Республики Таджикистан.</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2. Уполномоченный государственный орган предоставляет право селекционера селекционеру сорта растения и выдает свидетельство права селекционера, которое удостоверяет право селекционера на охрану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Уполномоченный государственный орган имеет следующие полномочия относительно охраны сортов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осуществляет ведение Реестра и обеспечивает доступность его информации;</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решает вопросы, касающиеся экспертизы заявок;</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в случае соответствия сорта растения условиям, предусмотренным статьями 8-11 настоящего Закона, выдает свидетельство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осуществляет другие полномочия в соответствии с законодательством Республики Таджикистан.</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4. </w:t>
      </w:r>
      <w:proofErr w:type="gramStart"/>
      <w:r w:rsidRPr="003C4CD5">
        <w:rPr>
          <w:rFonts w:ascii="Times New Roman" w:eastAsia="Times New Roman" w:hAnsi="Times New Roman" w:cs="Times New Roman"/>
          <w:sz w:val="28"/>
          <w:szCs w:val="28"/>
        </w:rPr>
        <w:t>Уполномоченный государственный орган в порядке, установленном законодательством Республики Таджикистан, относительно вопросов охраны сортов растений, в том числе, относительно процедуры рассмотрения заявок на получение прав селекционера, наименования сорта растений, экспертизы заявок, периодической публикации информации, процедуры обжалования и даты регистрации сорта растения в Реестре, разрабатывает правила и инструкции, которые утверждаются уполномоченным государственным органом управления сельским хозяйством (в редакции Закона РТ от 02.01.2018</w:t>
      </w:r>
      <w:proofErr w:type="gramEnd"/>
      <w:r w:rsidRPr="003C4CD5">
        <w:rPr>
          <w:rFonts w:ascii="Times New Roman" w:eastAsia="Times New Roman" w:hAnsi="Times New Roman" w:cs="Times New Roman"/>
          <w:sz w:val="28"/>
          <w:szCs w:val="28"/>
        </w:rPr>
        <w:t>г.</w:t>
      </w:r>
      <w:hyperlink r:id="rId12"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 w:name="A34H0UPQ5E"/>
      <w:bookmarkEnd w:id="6"/>
      <w:r w:rsidRPr="003C4CD5">
        <w:rPr>
          <w:rFonts w:ascii="Times New Roman" w:eastAsia="Times New Roman" w:hAnsi="Times New Roman" w:cs="Times New Roman"/>
          <w:b/>
          <w:bCs/>
          <w:sz w:val="28"/>
          <w:szCs w:val="28"/>
        </w:rPr>
        <w:t>Статья 5. Предоставление платных услуг</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C4CD5">
        <w:rPr>
          <w:rFonts w:ascii="Times New Roman" w:eastAsia="Times New Roman" w:hAnsi="Times New Roman" w:cs="Times New Roman"/>
          <w:sz w:val="28"/>
          <w:szCs w:val="28"/>
        </w:rPr>
        <w:t>Стоимость оказываемых уполномоченным государственным органом услуг по приему заявки, проведению экспертизы новых сортов растений, выдаче Свидетельства о праве селекционера, публикации официальных сведений, в том числе внесению изменений в заявку, предоставлению выписки из Реестра приложений и их дубликатов оплачивается заявителем в порядке, установленном нормативными правовыми актами Республики Таджикистан (в редакции Закона РТ от 02.01.2018г.</w:t>
      </w:r>
      <w:hyperlink r:id="rId13"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roofErr w:type="gramEnd"/>
    </w:p>
    <w:p w:rsidR="003C4CD5" w:rsidRPr="003C4CD5" w:rsidRDefault="003C4CD5" w:rsidP="003C4CD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7" w:name="A34H0UPSG2"/>
      <w:bookmarkEnd w:id="7"/>
      <w:r w:rsidRPr="003C4CD5">
        <w:rPr>
          <w:rFonts w:ascii="Times New Roman" w:eastAsia="Times New Roman" w:hAnsi="Times New Roman" w:cs="Times New Roman"/>
          <w:b/>
          <w:bCs/>
          <w:sz w:val="28"/>
          <w:szCs w:val="28"/>
        </w:rPr>
        <w:t>ГЛАВА 2. УСЛОВИЯ ПРЕДОСТАВЛЕНИЯ ПРАВА СЕЛЕКЦИОНЕРА</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 w:name="A34H0UPVQO"/>
      <w:bookmarkEnd w:id="8"/>
      <w:r w:rsidRPr="003C4CD5">
        <w:rPr>
          <w:rFonts w:ascii="Times New Roman" w:eastAsia="Times New Roman" w:hAnsi="Times New Roman" w:cs="Times New Roman"/>
          <w:b/>
          <w:bCs/>
          <w:sz w:val="28"/>
          <w:szCs w:val="28"/>
        </w:rPr>
        <w:t>Статья 6. Право на охрану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1. Селекционер имеет право на охрану нового сорта растения, являющегося достижением его селекционной деятельности и прошедшего государственную регистрацию (в редакции Закона РТ от 02.01.2018г.</w:t>
      </w:r>
      <w:hyperlink r:id="rId14"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2. Право селекционера подтверждается выдачей уполномоченным государственным органом Свидетельства о праве селекционера, или охранного документа иной формы, выданного </w:t>
      </w:r>
      <w:proofErr w:type="spellStart"/>
      <w:r w:rsidRPr="003C4CD5">
        <w:rPr>
          <w:rFonts w:ascii="Times New Roman" w:eastAsia="Times New Roman" w:hAnsi="Times New Roman" w:cs="Times New Roman"/>
          <w:sz w:val="28"/>
          <w:szCs w:val="28"/>
        </w:rPr>
        <w:t>государствомучастником</w:t>
      </w:r>
      <w:proofErr w:type="spellEnd"/>
      <w:r w:rsidRPr="003C4CD5">
        <w:rPr>
          <w:rFonts w:ascii="Times New Roman" w:eastAsia="Times New Roman" w:hAnsi="Times New Roman" w:cs="Times New Roman"/>
          <w:sz w:val="28"/>
          <w:szCs w:val="28"/>
        </w:rPr>
        <w:t xml:space="preserve"> Международной конвенции по охране новых сортов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Право селекционера реализуется и защищается в соответствии с настоящим Законом, другими нормативными правовыми актами Республики Таджикистан, а также международными правовыми актами, признанными Таджикистаном.</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4. Селекционер имеет право на вознаграждение за выведение или выявление и усовершенствование нового сорта растения. В договоре с пользователями новых сортов растений определяются размеры, условия и сроки выплаты вознаграждения. Если сорт растения выведен или выявлен и усовершенствован с участием нескольких селекционеров, вознаграждение в соответствии с соглашением распределяется между ними.</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5. Право селекционера на охрану новых сортов растений в порядке, установленном нормативными правовыми актами Республики Таджикистан, может быть передано или переходит к другому лицу или лицам (наследникам) (в редакции Закона РТ от 02.01.2018г.</w:t>
      </w:r>
      <w:hyperlink r:id="rId15"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 w:name="A34H0UPYZH"/>
      <w:bookmarkEnd w:id="9"/>
      <w:r w:rsidRPr="003C4CD5">
        <w:rPr>
          <w:rFonts w:ascii="Times New Roman" w:eastAsia="Times New Roman" w:hAnsi="Times New Roman" w:cs="Times New Roman"/>
          <w:b/>
          <w:bCs/>
          <w:sz w:val="28"/>
          <w:szCs w:val="28"/>
        </w:rPr>
        <w:t>Статья 7. Критерии охраны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Право селекционера предоставляется в случае соответствия сорта растения критериям охраны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Следующие нормы являются основанием для предоставления права на охрану нового сорта растения (в редакции Закона РТ от 02.01.2018г.</w:t>
      </w:r>
      <w:hyperlink r:id="rId16"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Предоставление права селекционера не может зависеть от дополнительных условий или отличительных от тех, которые перечислены в части 2 настоящей статьи, если сорт растения обозначен наименованием в соответствии со статьей 22 настоящего Закона, и заявителем соблюдены формальности, предусмотренные настоящим Законом.</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 w:name="A34H0UQ36S"/>
      <w:bookmarkEnd w:id="10"/>
      <w:r w:rsidRPr="003C4CD5">
        <w:rPr>
          <w:rFonts w:ascii="Times New Roman" w:eastAsia="Times New Roman" w:hAnsi="Times New Roman" w:cs="Times New Roman"/>
          <w:b/>
          <w:bCs/>
          <w:sz w:val="28"/>
          <w:szCs w:val="28"/>
        </w:rPr>
        <w:t>Статья 8. Новизна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1. Сорт растения считается новым, если семенной или растительный материал этого сорта растения на территории Республики Таджикистан не продавался </w:t>
      </w:r>
      <w:r w:rsidRPr="003C4CD5">
        <w:rPr>
          <w:rFonts w:ascii="Times New Roman" w:eastAsia="Times New Roman" w:hAnsi="Times New Roman" w:cs="Times New Roman"/>
          <w:sz w:val="28"/>
          <w:szCs w:val="28"/>
        </w:rPr>
        <w:lastRenderedPageBreak/>
        <w:t xml:space="preserve">или не передавался иным образом другим лицам самим селекционером или с его согласия для использования ранее, чем за год до даты подачи заявки </w:t>
      </w:r>
      <w:proofErr w:type="gramStart"/>
      <w:r w:rsidRPr="003C4CD5">
        <w:rPr>
          <w:rFonts w:ascii="Times New Roman" w:eastAsia="Times New Roman" w:hAnsi="Times New Roman" w:cs="Times New Roman"/>
          <w:sz w:val="28"/>
          <w:szCs w:val="28"/>
        </w:rPr>
        <w:t>в</w:t>
      </w:r>
      <w:proofErr w:type="gramEnd"/>
      <w:r w:rsidRPr="003C4CD5">
        <w:rPr>
          <w:rFonts w:ascii="Times New Roman" w:eastAsia="Times New Roman" w:hAnsi="Times New Roman" w:cs="Times New Roman"/>
          <w:sz w:val="28"/>
          <w:szCs w:val="28"/>
        </w:rPr>
        <w:t xml:space="preserve"> </w:t>
      </w:r>
      <w:proofErr w:type="gramStart"/>
      <w:r w:rsidRPr="003C4CD5">
        <w:rPr>
          <w:rFonts w:ascii="Times New Roman" w:eastAsia="Times New Roman" w:hAnsi="Times New Roman" w:cs="Times New Roman"/>
          <w:sz w:val="28"/>
          <w:szCs w:val="28"/>
        </w:rPr>
        <w:t>уполномоченный</w:t>
      </w:r>
      <w:proofErr w:type="gramEnd"/>
      <w:r w:rsidRPr="003C4CD5">
        <w:rPr>
          <w:rFonts w:ascii="Times New Roman" w:eastAsia="Times New Roman" w:hAnsi="Times New Roman" w:cs="Times New Roman"/>
          <w:sz w:val="28"/>
          <w:szCs w:val="28"/>
        </w:rPr>
        <w:t xml:space="preserve"> государственный орган.</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2. </w:t>
      </w:r>
      <w:proofErr w:type="gramStart"/>
      <w:r w:rsidRPr="003C4CD5">
        <w:rPr>
          <w:rFonts w:ascii="Times New Roman" w:eastAsia="Times New Roman" w:hAnsi="Times New Roman" w:cs="Times New Roman"/>
          <w:sz w:val="28"/>
          <w:szCs w:val="28"/>
        </w:rPr>
        <w:t>Сорт растения считается новым, если семенной или растительный материал этого сорта растения за пределами Республики Таджикистан не продавался или не передавался иным образом другим лицам самим селекционером или с его согласия для использования ранее, чем за четыре года (в случае деревьев и винограда, ранее, чем за шесть лет) до даты подачи заявки в уполномоченный государственный орган (в редакции Закона РТ</w:t>
      </w:r>
      <w:proofErr w:type="gramEnd"/>
      <w:r w:rsidRPr="003C4CD5">
        <w:rPr>
          <w:rFonts w:ascii="Times New Roman" w:eastAsia="Times New Roman" w:hAnsi="Times New Roman" w:cs="Times New Roman"/>
          <w:sz w:val="28"/>
          <w:szCs w:val="28"/>
        </w:rPr>
        <w:t xml:space="preserve"> от 02.01.2018г.</w:t>
      </w:r>
      <w:hyperlink r:id="rId17"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 w:name="A34H0UQ8O5"/>
      <w:bookmarkEnd w:id="11"/>
      <w:r w:rsidRPr="003C4CD5">
        <w:rPr>
          <w:rFonts w:ascii="Times New Roman" w:eastAsia="Times New Roman" w:hAnsi="Times New Roman" w:cs="Times New Roman"/>
          <w:b/>
          <w:bCs/>
          <w:sz w:val="28"/>
          <w:szCs w:val="28"/>
        </w:rPr>
        <w:t xml:space="preserve">Статья 9. </w:t>
      </w:r>
      <w:proofErr w:type="spellStart"/>
      <w:r w:rsidRPr="003C4CD5">
        <w:rPr>
          <w:rFonts w:ascii="Times New Roman" w:eastAsia="Times New Roman" w:hAnsi="Times New Roman" w:cs="Times New Roman"/>
          <w:b/>
          <w:bCs/>
          <w:sz w:val="28"/>
          <w:szCs w:val="28"/>
        </w:rPr>
        <w:t>Отличимость</w:t>
      </w:r>
      <w:proofErr w:type="spellEnd"/>
      <w:r w:rsidRPr="003C4CD5">
        <w:rPr>
          <w:rFonts w:ascii="Times New Roman" w:eastAsia="Times New Roman" w:hAnsi="Times New Roman" w:cs="Times New Roman"/>
          <w:b/>
          <w:bCs/>
          <w:sz w:val="28"/>
          <w:szCs w:val="28"/>
        </w:rPr>
        <w:t xml:space="preserve">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Сорт растения считается отличимым, если он явно отличается от любого другого сорта растения, существование которого на момент получение заявки является общеизвестным. </w:t>
      </w:r>
      <w:proofErr w:type="gramStart"/>
      <w:r w:rsidRPr="003C4CD5">
        <w:rPr>
          <w:rFonts w:ascii="Times New Roman" w:eastAsia="Times New Roman" w:hAnsi="Times New Roman" w:cs="Times New Roman"/>
          <w:sz w:val="28"/>
          <w:szCs w:val="28"/>
        </w:rPr>
        <w:t>В частности, подача заявки на предоставление права селекционера или на внесение сорта растения в Реестр в любой стране делает сорт растения общеизвестным с даты подачи заявки, при условии, что в результате подачи этой заявки было предоставлено право селекционера или сорт растения был внесен в Реестр (в редакции Закона РТ от 02.01.2018г.</w:t>
      </w:r>
      <w:hyperlink r:id="rId18"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roofErr w:type="gramEnd"/>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 w:name="A34H0UQASE"/>
      <w:bookmarkEnd w:id="12"/>
      <w:r w:rsidRPr="003C4CD5">
        <w:rPr>
          <w:rFonts w:ascii="Times New Roman" w:eastAsia="Times New Roman" w:hAnsi="Times New Roman" w:cs="Times New Roman"/>
          <w:b/>
          <w:bCs/>
          <w:sz w:val="28"/>
          <w:szCs w:val="28"/>
        </w:rPr>
        <w:t>Статья 10. Однородность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Сорт растения считается однородным, если с учетом вариации, которая может иметь место вследствие особенностей его размножения, он достаточно однороден по своим соответствующим признакам.</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 w:name="A34H0UQD8U"/>
      <w:bookmarkEnd w:id="13"/>
      <w:r w:rsidRPr="003C4CD5">
        <w:rPr>
          <w:rFonts w:ascii="Times New Roman" w:eastAsia="Times New Roman" w:hAnsi="Times New Roman" w:cs="Times New Roman"/>
          <w:b/>
          <w:bCs/>
          <w:sz w:val="28"/>
          <w:szCs w:val="28"/>
        </w:rPr>
        <w:t>Статья 11. Стабильность сорта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Сорт растения считается стабильным, если его соответствующие признаки остаются неизменными после неоднократного размножения или, в случае особого цикла размножения, в конце каждого такого цикла.</w:t>
      </w:r>
    </w:p>
    <w:p w:rsidR="003C4CD5" w:rsidRPr="003C4CD5" w:rsidRDefault="003C4CD5" w:rsidP="003C4CD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4" w:name="A53U0VVZ3N"/>
      <w:bookmarkEnd w:id="14"/>
      <w:r w:rsidRPr="003C4CD5">
        <w:rPr>
          <w:rFonts w:ascii="Times New Roman" w:eastAsia="Times New Roman" w:hAnsi="Times New Roman" w:cs="Times New Roman"/>
          <w:b/>
          <w:bCs/>
          <w:sz w:val="28"/>
          <w:szCs w:val="28"/>
        </w:rPr>
        <w:t>ГЛАВА 3. ЗАЯВКА НА ПОЛУЧЕНИЕ ПРАВ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(в редакции Закона РТ от 02.01.2018г.</w:t>
      </w:r>
      <w:hyperlink r:id="rId19"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 w:name="A53U0VYXIU"/>
      <w:bookmarkEnd w:id="15"/>
      <w:r w:rsidRPr="003C4CD5">
        <w:rPr>
          <w:rFonts w:ascii="Times New Roman" w:eastAsia="Times New Roman" w:hAnsi="Times New Roman" w:cs="Times New Roman"/>
          <w:b/>
          <w:bCs/>
          <w:sz w:val="28"/>
          <w:szCs w:val="28"/>
        </w:rPr>
        <w:t>Статья 12. Подача заявки на получение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(в редакции Закона РТ от 02.01.2018г.</w:t>
      </w:r>
      <w:hyperlink r:id="rId20"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1. Заявитель заполняет заявку соответствующей формы на получение права селекционера и подает в уполномоченный государственный орган (в редакции Закона РТ от 02.01.2018г.</w:t>
      </w:r>
      <w:hyperlink r:id="rId21"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Форма заявки, наименование услуг, наименование необходимой информации, документов и материалов для получения права селекционера и сроки их подачи утверждаются уполномоченным государственным органом (в редакции Закона РТ от 02.01.2018г.</w:t>
      </w:r>
      <w:hyperlink r:id="rId22"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Датой подачи заявки на получение права селекционера, является дата получения заявки, поданной в установленном порядке (в редакции Закона РТ от 02.01.2018г.</w:t>
      </w:r>
      <w:hyperlink r:id="rId23"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4. Селекционер может подать заявку на получение права селекционера посредством другого доверенного лица (в редакции Закона РТ от 02.01.2018г.</w:t>
      </w:r>
      <w:hyperlink r:id="rId24"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5. </w:t>
      </w:r>
      <w:proofErr w:type="gramStart"/>
      <w:r w:rsidRPr="003C4CD5">
        <w:rPr>
          <w:rFonts w:ascii="Times New Roman" w:eastAsia="Times New Roman" w:hAnsi="Times New Roman" w:cs="Times New Roman"/>
          <w:sz w:val="28"/>
          <w:szCs w:val="28"/>
        </w:rPr>
        <w:t xml:space="preserve">Уполномоченный государственный орган не может отказать в получении права селекционера или ограничить срок его действия на основании того, что охрана на такой же сорт растения не </w:t>
      </w:r>
      <w:proofErr w:type="spellStart"/>
      <w:r w:rsidRPr="003C4CD5">
        <w:rPr>
          <w:rFonts w:ascii="Times New Roman" w:eastAsia="Times New Roman" w:hAnsi="Times New Roman" w:cs="Times New Roman"/>
          <w:sz w:val="28"/>
          <w:szCs w:val="28"/>
        </w:rPr>
        <w:t>истребовалась</w:t>
      </w:r>
      <w:proofErr w:type="spellEnd"/>
      <w:r w:rsidRPr="003C4CD5">
        <w:rPr>
          <w:rFonts w:ascii="Times New Roman" w:eastAsia="Times New Roman" w:hAnsi="Times New Roman" w:cs="Times New Roman"/>
          <w:sz w:val="28"/>
          <w:szCs w:val="28"/>
        </w:rPr>
        <w:t>, в предоставлении охраны было отказано или срок ее действия истек в любом другом государстве или межправительственной организации (в редакции Закона РТ от 02.01.2018г.</w:t>
      </w:r>
      <w:hyperlink r:id="rId25"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roofErr w:type="gramEnd"/>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 w:name="A53U0W2MW4"/>
      <w:bookmarkEnd w:id="16"/>
      <w:r w:rsidRPr="003C4CD5">
        <w:rPr>
          <w:rFonts w:ascii="Times New Roman" w:eastAsia="Times New Roman" w:hAnsi="Times New Roman" w:cs="Times New Roman"/>
          <w:b/>
          <w:bCs/>
          <w:sz w:val="28"/>
          <w:szCs w:val="28"/>
        </w:rPr>
        <w:t>Статья 12(1). Выдача Свидетельства о праве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(в редакции Закона РТ от 02.01.2018г.</w:t>
      </w:r>
      <w:hyperlink r:id="rId26"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Свидетельство о праве селекционера выдается селекционеру (селекционерам) или их наследнику (наследникам), другим физическим и юридическим лицам, указанным в заявке, предоставленной уполномоченному государственному органу селекционером (селекционерами) или его наследником (наследниками).</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В случае предоставления заявки несколькими заявителями уполномоченный государственный орган выдает им одно Свидетельство о праве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3. Если селекционер при исполнении служебных обязанностей вывел или выявил и усовершенствовал новый сорт растения и в трудовом договоре (контракте) между ним и работодателем не изложен порядок </w:t>
      </w:r>
      <w:proofErr w:type="spellStart"/>
      <w:r w:rsidRPr="003C4CD5">
        <w:rPr>
          <w:rFonts w:ascii="Times New Roman" w:eastAsia="Times New Roman" w:hAnsi="Times New Roman" w:cs="Times New Roman"/>
          <w:sz w:val="28"/>
          <w:szCs w:val="28"/>
        </w:rPr>
        <w:t>юиспользования</w:t>
      </w:r>
      <w:proofErr w:type="spellEnd"/>
      <w:r w:rsidRPr="003C4CD5">
        <w:rPr>
          <w:rFonts w:ascii="Times New Roman" w:eastAsia="Times New Roman" w:hAnsi="Times New Roman" w:cs="Times New Roman"/>
          <w:sz w:val="28"/>
          <w:szCs w:val="28"/>
        </w:rPr>
        <w:t xml:space="preserve"> нового сорта растения, Свидетельство права селекционера выдается работодателю (в редакции Закона РТ от 02.01.2018г.</w:t>
      </w:r>
      <w:hyperlink r:id="rId27"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 w:name="A34H0UQNZR"/>
      <w:bookmarkEnd w:id="17"/>
      <w:r w:rsidRPr="003C4CD5">
        <w:rPr>
          <w:rFonts w:ascii="Times New Roman" w:eastAsia="Times New Roman" w:hAnsi="Times New Roman" w:cs="Times New Roman"/>
          <w:b/>
          <w:bCs/>
          <w:sz w:val="28"/>
          <w:szCs w:val="28"/>
        </w:rPr>
        <w:t>Статья 13. Право приоритета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1. Селекционер, подавший в установленном порядке заявку на получение права селекционера одному из членов Международного союза по охране новых сортов растений ("первая заявка"), пользуется в течени</w:t>
      </w:r>
      <w:proofErr w:type="gramStart"/>
      <w:r w:rsidRPr="003C4CD5">
        <w:rPr>
          <w:rFonts w:ascii="Times New Roman" w:eastAsia="Times New Roman" w:hAnsi="Times New Roman" w:cs="Times New Roman"/>
          <w:sz w:val="28"/>
          <w:szCs w:val="28"/>
        </w:rPr>
        <w:t>и</w:t>
      </w:r>
      <w:proofErr w:type="gramEnd"/>
      <w:r w:rsidRPr="003C4CD5">
        <w:rPr>
          <w:rFonts w:ascii="Times New Roman" w:eastAsia="Times New Roman" w:hAnsi="Times New Roman" w:cs="Times New Roman"/>
          <w:sz w:val="28"/>
          <w:szCs w:val="28"/>
        </w:rPr>
        <w:t xml:space="preserve"> 12 месяцев правом приоритета для подачи заявки на получение права селекционера на этот сорт растения в уполномоченный государственный орган. Этот срок исчисляется </w:t>
      </w:r>
      <w:proofErr w:type="gramStart"/>
      <w:r w:rsidRPr="003C4CD5">
        <w:rPr>
          <w:rFonts w:ascii="Times New Roman" w:eastAsia="Times New Roman" w:hAnsi="Times New Roman" w:cs="Times New Roman"/>
          <w:sz w:val="28"/>
          <w:szCs w:val="28"/>
        </w:rPr>
        <w:t>с даты подачи</w:t>
      </w:r>
      <w:proofErr w:type="gramEnd"/>
      <w:r w:rsidRPr="003C4CD5">
        <w:rPr>
          <w:rFonts w:ascii="Times New Roman" w:eastAsia="Times New Roman" w:hAnsi="Times New Roman" w:cs="Times New Roman"/>
          <w:sz w:val="28"/>
          <w:szCs w:val="28"/>
        </w:rPr>
        <w:t xml:space="preserve"> первой заявки (в редакции Закона РТ от 02.01.2018г.</w:t>
      </w:r>
      <w:hyperlink r:id="rId28"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2. Для того чтобы воспользоваться правом приоритета, селекционер в заявке, поданной в уполномоченный государственный орган, заявляет о приоритете первой заявки. </w:t>
      </w:r>
      <w:proofErr w:type="gramStart"/>
      <w:r w:rsidRPr="003C4CD5">
        <w:rPr>
          <w:rFonts w:ascii="Times New Roman" w:eastAsia="Times New Roman" w:hAnsi="Times New Roman" w:cs="Times New Roman"/>
          <w:sz w:val="28"/>
          <w:szCs w:val="28"/>
        </w:rPr>
        <w:t>Уполномоченный государственный орган требует от селекционера, чтобы он в течение трех месяцев с даты подачи заявки представил копии документов, составляющих первую заявку, заверенные уполномоченным государственным органом, в который была подана эта первая заявка, и образцы или другое доказательство того, что данный сорт растений, составляющий предмет обеих заявок, является одним и тем же.</w:t>
      </w:r>
      <w:proofErr w:type="gramEnd"/>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Селекционеру предоставляется два года после истечения срока приоритета или, в тех случаях, когда первая заявка отклонена или отозвана, время, установленное уполномоченным государственным органом, после такого отклонения или отзыва для представления уполномоченному государственному органу любой необходимой информации, документов или материала, требуемых для целей экспертизы, предусмотренной статьей 14 настоящего Закона.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4. </w:t>
      </w:r>
      <w:proofErr w:type="gramStart"/>
      <w:r w:rsidRPr="003C4CD5">
        <w:rPr>
          <w:rFonts w:ascii="Times New Roman" w:eastAsia="Times New Roman" w:hAnsi="Times New Roman" w:cs="Times New Roman"/>
          <w:sz w:val="28"/>
          <w:szCs w:val="28"/>
        </w:rPr>
        <w:t>Подача другой заявки или ее опубликование, или использование сорта растения, являющегося предметом первой заявки, в случае, если он имеет место в течение срока, предусмотренного в части 1 настоящей статьи, не может служить основанием для отклонения последующей заявки и возникновения каких-либо прав третьих лиц (в редакции Закона РТ от 02.01.2018г.</w:t>
      </w:r>
      <w:hyperlink r:id="rId29"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roofErr w:type="gramEnd"/>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 w:name="A34H0UQSTY"/>
      <w:bookmarkEnd w:id="18"/>
      <w:r w:rsidRPr="003C4CD5">
        <w:rPr>
          <w:rFonts w:ascii="Times New Roman" w:eastAsia="Times New Roman" w:hAnsi="Times New Roman" w:cs="Times New Roman"/>
          <w:b/>
          <w:bCs/>
          <w:sz w:val="28"/>
          <w:szCs w:val="28"/>
        </w:rPr>
        <w:t>Статья 14. Экспертиза заявки</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Решение о предоставлении права селекционера принимается после проведения экспертизы на предмет соответствия сорта растения условиям, предусмотренным статьями 8-11 настоящего Закона. В ходе экспертизы уполномоченный государственный орган может выращивать сорт растения или проводить другие необходимые испытания, потребовать от селекционера вырастить сорт растения, провести другие необходимые испытания или учесть результаты уже проведенных испытаний.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2. При анализе учитываются все официальные сведения о предыдущем использовании нового сорта растения, а также возражение третьих лиц против </w:t>
      </w:r>
      <w:r w:rsidRPr="003C4CD5">
        <w:rPr>
          <w:rFonts w:ascii="Times New Roman" w:eastAsia="Times New Roman" w:hAnsi="Times New Roman" w:cs="Times New Roman"/>
          <w:sz w:val="28"/>
          <w:szCs w:val="28"/>
        </w:rPr>
        <w:lastRenderedPageBreak/>
        <w:t>государственной регистрации нового сорта растения и официального опубликования государствами - участниками Международной конвенции по охране новых сортов растений (в редакции Закона РТ от 02.01.2018г.</w:t>
      </w:r>
      <w:hyperlink r:id="rId30"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Уполномоченный государственный орган может для целей экспертизы требовать от селекционера представить всю необходимую информацию, документы или материалы, перечень которых утверждается уполномоченным государственным органом.</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 w:name="A34H0UR3MC"/>
      <w:bookmarkEnd w:id="19"/>
      <w:r w:rsidRPr="003C4CD5">
        <w:rPr>
          <w:rFonts w:ascii="Times New Roman" w:eastAsia="Times New Roman" w:hAnsi="Times New Roman" w:cs="Times New Roman"/>
          <w:b/>
          <w:bCs/>
          <w:sz w:val="28"/>
          <w:szCs w:val="28"/>
        </w:rPr>
        <w:t>Статья 15. Временная охрана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1. С целью обеспечения интересов селекционера в период </w:t>
      </w:r>
      <w:proofErr w:type="gramStart"/>
      <w:r w:rsidRPr="003C4CD5">
        <w:rPr>
          <w:rFonts w:ascii="Times New Roman" w:eastAsia="Times New Roman" w:hAnsi="Times New Roman" w:cs="Times New Roman"/>
          <w:sz w:val="28"/>
          <w:szCs w:val="28"/>
        </w:rPr>
        <w:t>с даты подачи</w:t>
      </w:r>
      <w:proofErr w:type="gramEnd"/>
      <w:r w:rsidRPr="003C4CD5">
        <w:rPr>
          <w:rFonts w:ascii="Times New Roman" w:eastAsia="Times New Roman" w:hAnsi="Times New Roman" w:cs="Times New Roman"/>
          <w:sz w:val="28"/>
          <w:szCs w:val="28"/>
        </w:rPr>
        <w:t xml:space="preserve"> заявки на получение права селекционера и его публикации  и до предоставления такого права предоставляется временная охрана. В течение этого периода уполномоченный государственный орган принимает меры с целью обеспечения интересов селекционера (в редакции Закона РТ от 02.01.2018г.</w:t>
      </w:r>
      <w:hyperlink r:id="rId31"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Заявитель вправе требовать возмещения ущерба в случае осуществления в период, установленный частью 1 настоящей статьи, другими лицами без разрешения действий, предусмотренных статьей 16 настоящего Закона, нарушающих права заявителя. Временная охрана  действительна  в  отношении  действий,  которые  требовали  бы разрешения селекционера в  случае  предоставления  права.  Если  право селекционера не предоставлено, то временная охрана не применяется (в редакции Закона РТ от 02.01.2018г.</w:t>
      </w:r>
      <w:hyperlink r:id="rId32"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20" w:name="A34H0UR603"/>
      <w:bookmarkEnd w:id="20"/>
      <w:r w:rsidRPr="003C4CD5">
        <w:rPr>
          <w:rFonts w:ascii="Times New Roman" w:eastAsia="Times New Roman" w:hAnsi="Times New Roman" w:cs="Times New Roman"/>
          <w:b/>
          <w:bCs/>
          <w:sz w:val="28"/>
          <w:szCs w:val="28"/>
        </w:rPr>
        <w:t>ГЛАВА 4. ПРАВА СЕЛЕКЦИОНЕРА И ПРОДОЛЖИТЕЛЬНОСТЬ ОХРАНЫ СОРТА РАСТЕНИЯ</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 w:name="A34H0UR8S1"/>
      <w:bookmarkEnd w:id="21"/>
      <w:r w:rsidRPr="003C4CD5">
        <w:rPr>
          <w:rFonts w:ascii="Times New Roman" w:eastAsia="Times New Roman" w:hAnsi="Times New Roman" w:cs="Times New Roman"/>
          <w:b/>
          <w:bCs/>
          <w:sz w:val="28"/>
          <w:szCs w:val="28"/>
        </w:rPr>
        <w:t>Статья 16.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Селекционер обладает исключительным правом на новые сорта растений, если их использование не нарушает права других обладателей Свидетельства о праве селекционера. Право селекционера применяется также к новым сортам растений, выявленных из охраняемого семенного материала и использованных без разрешения селекционера (в редакции Закона РТ от 02.01.2018г.</w:t>
      </w:r>
      <w:hyperlink r:id="rId33"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Следующие действия в отношении семенного материала охраняемого сорта требуют разрешения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производство или воспроизводство (размножение);</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доведение до кондиции для целей размножения;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 предложение к продаже;</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продажа или введение в коммерческий оборот иным образом;</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вывоз;</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ввоз;</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хранение для вышеуказанных целей.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Для предоставления такого разрешения селекционер может требовать соблюдения определенных условий и ограничений.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4. </w:t>
      </w:r>
      <w:proofErr w:type="gramStart"/>
      <w:r w:rsidRPr="003C4CD5">
        <w:rPr>
          <w:rFonts w:ascii="Times New Roman" w:eastAsia="Times New Roman" w:hAnsi="Times New Roman" w:cs="Times New Roman"/>
          <w:sz w:val="28"/>
          <w:szCs w:val="28"/>
        </w:rPr>
        <w:t>Действия, упомянутые в части 2 настоящей статьи в отношении растительного материала, включая целые растения и части растений, полученного в результате использования без разрешения семенного материала охраняемого сорта, требуют разрешения селекционера, если только у селекционера не было достаточной возможности воспользоваться своим правом в отношении указанного семенного материала (в редакции Закона РТ от 02.01.2018г.</w:t>
      </w:r>
      <w:hyperlink r:id="rId34"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roofErr w:type="gramEnd"/>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5. Положения частей 2 и 4 настоящей статьи также применяются </w:t>
      </w:r>
      <w:proofErr w:type="gramStart"/>
      <w:r w:rsidRPr="003C4CD5">
        <w:rPr>
          <w:rFonts w:ascii="Times New Roman" w:eastAsia="Times New Roman" w:hAnsi="Times New Roman" w:cs="Times New Roman"/>
          <w:sz w:val="28"/>
          <w:szCs w:val="28"/>
        </w:rPr>
        <w:t>к</w:t>
      </w:r>
      <w:proofErr w:type="gramEnd"/>
      <w:r w:rsidRPr="003C4CD5">
        <w:rPr>
          <w:rFonts w:ascii="Times New Roman" w:eastAsia="Times New Roman" w:hAnsi="Times New Roman" w:cs="Times New Roman"/>
          <w:sz w:val="28"/>
          <w:szCs w:val="28"/>
        </w:rPr>
        <w:t xml:space="preserve"> (</w:t>
      </w:r>
      <w:proofErr w:type="gramStart"/>
      <w:r w:rsidRPr="003C4CD5">
        <w:rPr>
          <w:rFonts w:ascii="Times New Roman" w:eastAsia="Times New Roman" w:hAnsi="Times New Roman" w:cs="Times New Roman"/>
          <w:sz w:val="28"/>
          <w:szCs w:val="28"/>
        </w:rPr>
        <w:t>в</w:t>
      </w:r>
      <w:proofErr w:type="gramEnd"/>
      <w:r w:rsidRPr="003C4CD5">
        <w:rPr>
          <w:rFonts w:ascii="Times New Roman" w:eastAsia="Times New Roman" w:hAnsi="Times New Roman" w:cs="Times New Roman"/>
          <w:sz w:val="28"/>
          <w:szCs w:val="28"/>
        </w:rPr>
        <w:t xml:space="preserve"> редакции Закона РТ от 02.01.2018г.</w:t>
      </w:r>
      <w:hyperlink r:id="rId35"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сортам растений, производным по существу от охраняемого сорта растения, если этот охраняемый сорт растения сам не является производным по существу сортом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сортам растений, которые неявно отличаются от охраняемого сорта растения, в соответствии со статьей 9 настоящего Закона;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сортам растений, производство которых требует многократного использования охраняемого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6. Семенной материал нового сорта растения признается производным по существу от другого сорта растения ("исходного сорта"), если он (в редакции Закона РТ от 02.01.2018г.</w:t>
      </w:r>
      <w:hyperlink r:id="rId36"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преимущественно произведен из исходного сорта растения или из другого сорта растения, который сам преимущественно произведен из исходного сорта растения, с сохранением при этом степени проявления основных признаков, являющихся результатом реализации генотипа или комбинации генотипов исходного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 явно отличается от исходного сорта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соответствует исходному сорту растений по степени проявления основных признаков, являющихся результатом реализации генотипа или комбинации генотипов исходного сорта растений, за исключением отличий, являющихся следствием происхождения.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7. Произведенный по существу семенной материал нового сорта растений могут быть получены путем использования естественного отбора, индукции мутагенеза, получения </w:t>
      </w:r>
      <w:proofErr w:type="spellStart"/>
      <w:r w:rsidRPr="003C4CD5">
        <w:rPr>
          <w:rFonts w:ascii="Times New Roman" w:eastAsia="Times New Roman" w:hAnsi="Times New Roman" w:cs="Times New Roman"/>
          <w:sz w:val="28"/>
          <w:szCs w:val="28"/>
        </w:rPr>
        <w:t>сомаклональной</w:t>
      </w:r>
      <w:proofErr w:type="spellEnd"/>
      <w:r w:rsidRPr="003C4CD5">
        <w:rPr>
          <w:rFonts w:ascii="Times New Roman" w:eastAsia="Times New Roman" w:hAnsi="Times New Roman" w:cs="Times New Roman"/>
          <w:sz w:val="28"/>
          <w:szCs w:val="28"/>
        </w:rPr>
        <w:t xml:space="preserve"> вариации, отбором из растений исходного сорта, беккросса или трансформацией генов методами генной инженерии (в редакции Закона РТ от 02.01.2018г.</w:t>
      </w:r>
      <w:hyperlink r:id="rId37"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 w:name="A34H0URE4E"/>
      <w:bookmarkEnd w:id="22"/>
      <w:r w:rsidRPr="003C4CD5">
        <w:rPr>
          <w:rFonts w:ascii="Times New Roman" w:eastAsia="Times New Roman" w:hAnsi="Times New Roman" w:cs="Times New Roman"/>
          <w:b/>
          <w:bCs/>
          <w:sz w:val="28"/>
          <w:szCs w:val="28"/>
        </w:rPr>
        <w:t>Статья 17. Исключения из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1. </w:t>
      </w:r>
      <w:proofErr w:type="gramStart"/>
      <w:r w:rsidRPr="003C4CD5">
        <w:rPr>
          <w:rFonts w:ascii="Times New Roman" w:eastAsia="Times New Roman" w:hAnsi="Times New Roman" w:cs="Times New Roman"/>
          <w:sz w:val="28"/>
          <w:szCs w:val="28"/>
        </w:rPr>
        <w:t>Право селекционера на использование семенного материала нового сорта растения в личных некоммерческих целях, для проведения опытов и создания новых сортов растений, за исключением случаев, установленных частью 5 статьи 16 настоящего Закона, или действия, совершаемые в отношении таких сортов растений и предусмотренные частям 2 и 4 статьи 16 настоящего Закона, не применяется.</w:t>
      </w:r>
      <w:proofErr w:type="gramEnd"/>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Право селекционера в целях обеспечения государственного и общественных интересов в отношении сортов охраняемых растений, используемых сельскими хозяйствами в целях увеличения объема производства семенного материала, может ограничиваться (в редакции Закона РТ от 02.01.2018г.</w:t>
      </w:r>
      <w:hyperlink r:id="rId38"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 w:name="A34H0URJ3S"/>
      <w:bookmarkEnd w:id="23"/>
      <w:r w:rsidRPr="003C4CD5">
        <w:rPr>
          <w:rFonts w:ascii="Times New Roman" w:eastAsia="Times New Roman" w:hAnsi="Times New Roman" w:cs="Times New Roman"/>
          <w:b/>
          <w:bCs/>
          <w:sz w:val="28"/>
          <w:szCs w:val="28"/>
        </w:rPr>
        <w:t>Статья 18. Прекращение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1. </w:t>
      </w:r>
      <w:proofErr w:type="gramStart"/>
      <w:r w:rsidRPr="003C4CD5">
        <w:rPr>
          <w:rFonts w:ascii="Times New Roman" w:eastAsia="Times New Roman" w:hAnsi="Times New Roman" w:cs="Times New Roman"/>
          <w:sz w:val="28"/>
          <w:szCs w:val="28"/>
        </w:rPr>
        <w:t>Право селекционера не распространяется на действия в отношения любого материала охраняемого сорта растения, или сорта растения, попадающего под положения частей 5-7 статьи 16 настоящего Закона, который был продан или иным образом введен в коммерческий оборот селекционером или с его согласия на территории Республики Таджикистан или любого материала, полученного из указанного материала, если такие действия не связаны (в редакции Закона РТ</w:t>
      </w:r>
      <w:proofErr w:type="gramEnd"/>
      <w:r w:rsidRPr="003C4CD5">
        <w:rPr>
          <w:rFonts w:ascii="Times New Roman" w:eastAsia="Times New Roman" w:hAnsi="Times New Roman" w:cs="Times New Roman"/>
          <w:sz w:val="28"/>
          <w:szCs w:val="28"/>
        </w:rPr>
        <w:t xml:space="preserve"> от 02.01.2018г.</w:t>
      </w:r>
      <w:hyperlink r:id="rId39"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 увеличением объёма производства семенного материала охраняемых сортов растений (в редакции Закона РТ от 02.01.2018г.</w:t>
      </w:r>
      <w:hyperlink r:id="rId40"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 вывозом материала сорта растения, которые позволяют размножать сорт растения в стране, где сорта растений данного ботанического рода или вида не охраняются, за исключением вывоза в целях конечного потребления.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2. Для целей части 1 настоящей статьи под материалом применительно к сорту растения понимается: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семенной материал любого вида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растительный материал, включая целые растения и части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любой продукт, полученный непосредственно из растительного материала.</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 w:name="A34H0URW38"/>
      <w:bookmarkEnd w:id="24"/>
      <w:r w:rsidRPr="003C4CD5">
        <w:rPr>
          <w:rFonts w:ascii="Times New Roman" w:eastAsia="Times New Roman" w:hAnsi="Times New Roman" w:cs="Times New Roman"/>
          <w:b/>
          <w:bCs/>
          <w:sz w:val="28"/>
          <w:szCs w:val="28"/>
        </w:rPr>
        <w:t>Статья 19. Ограничения осуществления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Свободное осуществление права селекционера можно ограничивать только в случаях, предусмотренных законодательством Республики Таджикистан. В случае, если такое ограничение является следствием </w:t>
      </w:r>
      <w:proofErr w:type="gramStart"/>
      <w:r w:rsidRPr="003C4CD5">
        <w:rPr>
          <w:rFonts w:ascii="Times New Roman" w:eastAsia="Times New Roman" w:hAnsi="Times New Roman" w:cs="Times New Roman"/>
          <w:sz w:val="28"/>
          <w:szCs w:val="28"/>
        </w:rPr>
        <w:t>предоставления</w:t>
      </w:r>
      <w:proofErr w:type="gramEnd"/>
      <w:r w:rsidRPr="003C4CD5">
        <w:rPr>
          <w:rFonts w:ascii="Times New Roman" w:eastAsia="Times New Roman" w:hAnsi="Times New Roman" w:cs="Times New Roman"/>
          <w:sz w:val="28"/>
          <w:szCs w:val="28"/>
        </w:rPr>
        <w:t xml:space="preserve"> уполномоченным государственным органом третьему лицу разрешения на совершение действий, требующих разрешения селекционера, то селекционер получает материальное вознаграждение.</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 w:name="A34H0URYHP"/>
      <w:bookmarkEnd w:id="25"/>
      <w:r w:rsidRPr="003C4CD5">
        <w:rPr>
          <w:rFonts w:ascii="Times New Roman" w:eastAsia="Times New Roman" w:hAnsi="Times New Roman" w:cs="Times New Roman"/>
          <w:b/>
          <w:bCs/>
          <w:sz w:val="28"/>
          <w:szCs w:val="28"/>
        </w:rPr>
        <w:t>Статья 20. Меры, регулирующие коммерческую деятельность</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Право </w:t>
      </w:r>
      <w:proofErr w:type="gramStart"/>
      <w:r w:rsidRPr="003C4CD5">
        <w:rPr>
          <w:rFonts w:ascii="Times New Roman" w:eastAsia="Times New Roman" w:hAnsi="Times New Roman" w:cs="Times New Roman"/>
          <w:sz w:val="28"/>
          <w:szCs w:val="28"/>
        </w:rPr>
        <w:t>селекционера</w:t>
      </w:r>
      <w:proofErr w:type="gramEnd"/>
      <w:r w:rsidRPr="003C4CD5">
        <w:rPr>
          <w:rFonts w:ascii="Times New Roman" w:eastAsia="Times New Roman" w:hAnsi="Times New Roman" w:cs="Times New Roman"/>
          <w:sz w:val="28"/>
          <w:szCs w:val="28"/>
        </w:rPr>
        <w:t xml:space="preserve"> не зависит ни от </w:t>
      </w:r>
      <w:proofErr w:type="gramStart"/>
      <w:r w:rsidRPr="003C4CD5">
        <w:rPr>
          <w:rFonts w:ascii="Times New Roman" w:eastAsia="Times New Roman" w:hAnsi="Times New Roman" w:cs="Times New Roman"/>
          <w:sz w:val="28"/>
          <w:szCs w:val="28"/>
        </w:rPr>
        <w:t>каких</w:t>
      </w:r>
      <w:proofErr w:type="gramEnd"/>
      <w:r w:rsidRPr="003C4CD5">
        <w:rPr>
          <w:rFonts w:ascii="Times New Roman" w:eastAsia="Times New Roman" w:hAnsi="Times New Roman" w:cs="Times New Roman"/>
          <w:sz w:val="28"/>
          <w:szCs w:val="28"/>
        </w:rPr>
        <w:t xml:space="preserve"> мер, предпринимаемых в целях регулирования производства, сертификации, торговли или ввоза и вывоза материала сортов растений, за исключением мер, предусмотренных законодательством Республики Таджикистан в области охраны сортов растений.</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 w:name="A34H0US09O"/>
      <w:bookmarkEnd w:id="26"/>
      <w:r w:rsidRPr="003C4CD5">
        <w:rPr>
          <w:rFonts w:ascii="Times New Roman" w:eastAsia="Times New Roman" w:hAnsi="Times New Roman" w:cs="Times New Roman"/>
          <w:b/>
          <w:bCs/>
          <w:sz w:val="28"/>
          <w:szCs w:val="28"/>
        </w:rPr>
        <w:t>Статья 21. Срок действия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Право селекционера на охрану сорта растения предоставляется сроком на 20 лет (в отношении деревьев и винограда 25 лет) </w:t>
      </w:r>
      <w:proofErr w:type="gramStart"/>
      <w:r w:rsidRPr="003C4CD5">
        <w:rPr>
          <w:rFonts w:ascii="Times New Roman" w:eastAsia="Times New Roman" w:hAnsi="Times New Roman" w:cs="Times New Roman"/>
          <w:sz w:val="28"/>
          <w:szCs w:val="28"/>
        </w:rPr>
        <w:t>с даты предоставления</w:t>
      </w:r>
      <w:proofErr w:type="gramEnd"/>
      <w:r w:rsidRPr="003C4CD5">
        <w:rPr>
          <w:rFonts w:ascii="Times New Roman" w:eastAsia="Times New Roman" w:hAnsi="Times New Roman" w:cs="Times New Roman"/>
          <w:sz w:val="28"/>
          <w:szCs w:val="28"/>
        </w:rPr>
        <w:t xml:space="preserve"> такого права.</w:t>
      </w:r>
    </w:p>
    <w:p w:rsidR="003C4CD5" w:rsidRPr="003C4CD5" w:rsidRDefault="003C4CD5" w:rsidP="003C4CD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27" w:name="A34H0US2Q8"/>
      <w:bookmarkEnd w:id="27"/>
      <w:r w:rsidRPr="003C4CD5">
        <w:rPr>
          <w:rFonts w:ascii="Times New Roman" w:eastAsia="Times New Roman" w:hAnsi="Times New Roman" w:cs="Times New Roman"/>
          <w:b/>
          <w:bCs/>
          <w:sz w:val="28"/>
          <w:szCs w:val="28"/>
        </w:rPr>
        <w:t>ГЛАВА 5. НАИМЕНОВАНИЕ СОРТА РАСТЕНИЯ</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 w:name="A34H0US5YC"/>
      <w:bookmarkEnd w:id="28"/>
      <w:r w:rsidRPr="003C4CD5">
        <w:rPr>
          <w:rFonts w:ascii="Times New Roman" w:eastAsia="Times New Roman" w:hAnsi="Times New Roman" w:cs="Times New Roman"/>
          <w:b/>
          <w:bCs/>
          <w:sz w:val="28"/>
          <w:szCs w:val="28"/>
        </w:rPr>
        <w:t>Статья 22. Наименование сорта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Сорт растения должен иметь наименование, которое предлагается селекционером в уполномоченный государственный орган и регистрируется в Реестре одновременно с предоставлением права селекционера. С учетом части 4 настоящей статьи, никакие права в отношении обозначения, зарегистрированного в качестве наименования сорта растения, не препятствуют свободному использованию этого наименования в связи с данным сортом растения даже после истечения срока действия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2. Наименование сорта растения должно позволять идентифицировать сорт растения. Наименование сорта растения не может состоять только из цифр, за исключением тех случаев, когда это соответствует установившейся практике обозначения сортов растений. Оно не должно вводить в заблуждение или приводить к путанице в отношении признаков, качеств или идентичности данного сорта растения или личности селекционера. В частности, наименование сорта растения должно отличаться от любого другого наименования, которым на территории какого-либо члена Международного союза по охране новых сортов растений обозначены существующие сорта растения того же или близкого вида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Если обнаружится, что такое наименование не отвечает требованиям части 2 настоящей статьи, то уполномоченный государственный орган отказывает в его регистрации и требует, чтобы селекционер в течение срока, определяемого уполномоченным государственным органом, предложил другое наименование.</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4. Ранее приобретенные права третьих лиц не затрагиваются. Если, в силу ранее приобретенного права, использование наименования сорта растения запрещено лицу, которое в соответствии с положениями части 1 статьи 23 настоящего Закона обязано его использовать, уполномоченный государственный орган требует, чтобы селекционер предложил другое наименование для сорта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5. Сорт растения должен предлагаться всем членам Международного союза по охране новых сортов растений под одним и тем же наименованием. Уполномоченный государственный орган регистрирует предложенное таким образом наименование, если только не сочтет, что такое наименование является неприемлемым. В этом случае уполномоченный государственный орган должен потребовать от селекционера предложить другое наименование.</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6. Уполномоченный государственный орган обеспечивает информирование всех других компетентных органов членов Международного союза по охране новых сортов растений, по вопросам, касающимся наименований сортов растений, в частности о предложении, регистрации и аннулирований наименований. Любой упомянутый компетентный орган может направить свои замечания в отношении регистрации наименования сортов растений в уполномоченный государственный орган.</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 w:name="A34H0USBSZ"/>
      <w:bookmarkEnd w:id="29"/>
      <w:r w:rsidRPr="003C4CD5">
        <w:rPr>
          <w:rFonts w:ascii="Times New Roman" w:eastAsia="Times New Roman" w:hAnsi="Times New Roman" w:cs="Times New Roman"/>
          <w:b/>
          <w:bCs/>
          <w:sz w:val="28"/>
          <w:szCs w:val="28"/>
        </w:rPr>
        <w:t>Статья 23. Использование наименования растения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1. </w:t>
      </w:r>
      <w:proofErr w:type="gramStart"/>
      <w:r w:rsidRPr="003C4CD5">
        <w:rPr>
          <w:rFonts w:ascii="Times New Roman" w:eastAsia="Times New Roman" w:hAnsi="Times New Roman" w:cs="Times New Roman"/>
          <w:sz w:val="28"/>
          <w:szCs w:val="28"/>
        </w:rPr>
        <w:t xml:space="preserve">Любое лицо, предлагающее на продажу или вводящее в коммерческий оборот на территории Республики Таджикистан семенной материал сорта растения, </w:t>
      </w:r>
      <w:r w:rsidRPr="003C4CD5">
        <w:rPr>
          <w:rFonts w:ascii="Times New Roman" w:eastAsia="Times New Roman" w:hAnsi="Times New Roman" w:cs="Times New Roman"/>
          <w:sz w:val="28"/>
          <w:szCs w:val="28"/>
        </w:rPr>
        <w:lastRenderedPageBreak/>
        <w:t>охраняемого на территории Республики Таджикистан, обязано использовать наименование этого сорта растений, даже после истечения срока действия права селекционера на этот сорт растений, если только в соответствии с частью 4 статьи 22 настоящего Закона, ранее приобретенные права не препятствуют такому использованию.</w:t>
      </w:r>
      <w:proofErr w:type="gramEnd"/>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Когда сорт растений предлагается на продажу или вводится в коммерческий оборот, разрешается использовать зарегистрированное наименование сорта растения в сочетании с товарным знаком, коммерческим наименованием или другим подобным обозначением. В случае такого сочетания наименование сорта растений должно быть легко узнаваемым.</w:t>
      </w:r>
    </w:p>
    <w:p w:rsidR="003C4CD5" w:rsidRPr="003C4CD5" w:rsidRDefault="003C4CD5" w:rsidP="003C4CD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0" w:name="A34H0USJQK"/>
      <w:bookmarkEnd w:id="30"/>
      <w:r w:rsidRPr="003C4CD5">
        <w:rPr>
          <w:rFonts w:ascii="Times New Roman" w:eastAsia="Times New Roman" w:hAnsi="Times New Roman" w:cs="Times New Roman"/>
          <w:b/>
          <w:bCs/>
          <w:sz w:val="28"/>
          <w:szCs w:val="28"/>
        </w:rPr>
        <w:t xml:space="preserve">ГЛАВА 6. ПРИЗНАНИЕ </w:t>
      </w:r>
      <w:proofErr w:type="gramStart"/>
      <w:r w:rsidRPr="003C4CD5">
        <w:rPr>
          <w:rFonts w:ascii="Times New Roman" w:eastAsia="Times New Roman" w:hAnsi="Times New Roman" w:cs="Times New Roman"/>
          <w:b/>
          <w:bCs/>
          <w:sz w:val="28"/>
          <w:szCs w:val="28"/>
        </w:rPr>
        <w:t>НЕДЕЙСТВИТЕЛЬНЫМ</w:t>
      </w:r>
      <w:proofErr w:type="gramEnd"/>
      <w:r w:rsidRPr="003C4CD5">
        <w:rPr>
          <w:rFonts w:ascii="Times New Roman" w:eastAsia="Times New Roman" w:hAnsi="Times New Roman" w:cs="Times New Roman"/>
          <w:b/>
          <w:bCs/>
          <w:sz w:val="28"/>
          <w:szCs w:val="28"/>
        </w:rPr>
        <w:t xml:space="preserve"> И ОТМЕНА ПРАВА СЕЛЕКЦИОНЕРА</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 w:name="A34H0USN4G"/>
      <w:bookmarkEnd w:id="31"/>
      <w:r w:rsidRPr="003C4CD5">
        <w:rPr>
          <w:rFonts w:ascii="Times New Roman" w:eastAsia="Times New Roman" w:hAnsi="Times New Roman" w:cs="Times New Roman"/>
          <w:b/>
          <w:bCs/>
          <w:sz w:val="28"/>
          <w:szCs w:val="28"/>
        </w:rPr>
        <w:t xml:space="preserve">Статья 24. Признание </w:t>
      </w:r>
      <w:proofErr w:type="gramStart"/>
      <w:r w:rsidRPr="003C4CD5">
        <w:rPr>
          <w:rFonts w:ascii="Times New Roman" w:eastAsia="Times New Roman" w:hAnsi="Times New Roman" w:cs="Times New Roman"/>
          <w:b/>
          <w:bCs/>
          <w:sz w:val="28"/>
          <w:szCs w:val="28"/>
        </w:rPr>
        <w:t>недействительным</w:t>
      </w:r>
      <w:proofErr w:type="gramEnd"/>
      <w:r w:rsidRPr="003C4CD5">
        <w:rPr>
          <w:rFonts w:ascii="Times New Roman" w:eastAsia="Times New Roman" w:hAnsi="Times New Roman" w:cs="Times New Roman"/>
          <w:b/>
          <w:bCs/>
          <w:sz w:val="28"/>
          <w:szCs w:val="28"/>
        </w:rPr>
        <w:t xml:space="preserve">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Право селекционера признается недействительным уполномоченным государственным органом в следующих случаях:</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C4CD5">
        <w:rPr>
          <w:rFonts w:ascii="Times New Roman" w:eastAsia="Times New Roman" w:hAnsi="Times New Roman" w:cs="Times New Roman"/>
          <w:sz w:val="28"/>
          <w:szCs w:val="28"/>
        </w:rPr>
        <w:t>- если будет установлено, что условия, предусмотренные в статьях 8 или 9 настоящего Закона, не были выполнены на момент предоставления права селекционера;</w:t>
      </w:r>
      <w:proofErr w:type="gramEnd"/>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 в тех случаях, когда право селекционера было предоставлено на основании информации и документов, представленных селекционером, а </w:t>
      </w:r>
      <w:proofErr w:type="gramStart"/>
      <w:r w:rsidRPr="003C4CD5">
        <w:rPr>
          <w:rFonts w:ascii="Times New Roman" w:eastAsia="Times New Roman" w:hAnsi="Times New Roman" w:cs="Times New Roman"/>
          <w:sz w:val="28"/>
          <w:szCs w:val="28"/>
        </w:rPr>
        <w:t>условия, изложенные в статьях 10 или 11 не были</w:t>
      </w:r>
      <w:proofErr w:type="gramEnd"/>
      <w:r w:rsidRPr="003C4CD5">
        <w:rPr>
          <w:rFonts w:ascii="Times New Roman" w:eastAsia="Times New Roman" w:hAnsi="Times New Roman" w:cs="Times New Roman"/>
          <w:sz w:val="28"/>
          <w:szCs w:val="28"/>
        </w:rPr>
        <w:t xml:space="preserve"> выполнены на момент предоставления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если право селекционера было предоставлено лицу, не имеющему на это право, если только это право селекционера не передается лицу, имеющему на это право.</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Право селекционера или его наследника не может быть признано недействительным по другим основаниям, не предусмотренным в части 1 настоящей статьи (в редакции Закона РТ от 02.01.2018г.</w:t>
      </w:r>
      <w:hyperlink r:id="rId41"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 w:name="A34H0USRWE"/>
      <w:bookmarkEnd w:id="32"/>
      <w:r w:rsidRPr="003C4CD5">
        <w:rPr>
          <w:rFonts w:ascii="Times New Roman" w:eastAsia="Times New Roman" w:hAnsi="Times New Roman" w:cs="Times New Roman"/>
          <w:b/>
          <w:bCs/>
          <w:sz w:val="28"/>
          <w:szCs w:val="28"/>
        </w:rPr>
        <w:t>Статья 25. Отмена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Уполномоченный государственный орган может отменить право селекционера, если будет установлено, что условия, изложенные в статьях 10 или 11 настоящего Закона, не выполняются.</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2. Право селекционера также может быть отменено, если по соответствующему запросу и в течение предписанного срока селекционер:</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не представил в уполномоченный государственный орган информацию, документы или материал, которые необходимы для проверки поддержания охраны сорта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не оплатил услуги по поддержанию его права в силе;</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не предложил другое подходящее наименование в том случае, когда наименование сорта растений аннулируется после предоставления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3. Право селекционера или его наследника не может быть отменено по другим основаниям, предусмотренным в частях 1 и 2 настоящей статьи (в редакции Закона РТ от 02.01.2018г.</w:t>
      </w:r>
      <w:hyperlink r:id="rId42"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 w:name="A34H0USVYR"/>
      <w:bookmarkEnd w:id="33"/>
      <w:r w:rsidRPr="003C4CD5">
        <w:rPr>
          <w:rFonts w:ascii="Times New Roman" w:eastAsia="Times New Roman" w:hAnsi="Times New Roman" w:cs="Times New Roman"/>
          <w:b/>
          <w:bCs/>
          <w:sz w:val="28"/>
          <w:szCs w:val="28"/>
        </w:rPr>
        <w:t>Статья 26. Досрочное завершение права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Если обладатель права селекционера обращается с заявкой в уполномоченный государственный орган по поводу досрочного прекращения права селекционера, то право селекционера считается прекращённым до истечения установленной даты (в редакции Закона РТ от 02.01.2018г.</w:t>
      </w:r>
      <w:hyperlink r:id="rId43"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Если дата прекращения права селекционера не указана в заявке, то дата приема заявления о </w:t>
      </w:r>
      <w:proofErr w:type="spellStart"/>
      <w:r w:rsidRPr="003C4CD5">
        <w:rPr>
          <w:rFonts w:ascii="Times New Roman" w:eastAsia="Times New Roman" w:hAnsi="Times New Roman" w:cs="Times New Roman"/>
          <w:sz w:val="28"/>
          <w:szCs w:val="28"/>
        </w:rPr>
        <w:t>преращении</w:t>
      </w:r>
      <w:proofErr w:type="spellEnd"/>
      <w:r w:rsidRPr="003C4CD5">
        <w:rPr>
          <w:rFonts w:ascii="Times New Roman" w:eastAsia="Times New Roman" w:hAnsi="Times New Roman" w:cs="Times New Roman"/>
          <w:sz w:val="28"/>
          <w:szCs w:val="28"/>
        </w:rPr>
        <w:t xml:space="preserve"> права селекционера уполномоченным государственным органом определяется как дата прекращения права селекционера (в редакции Закона РТ от 02.01.2018г.</w:t>
      </w:r>
      <w:hyperlink r:id="rId44"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4" w:name="A34H0UT1A0"/>
      <w:bookmarkEnd w:id="34"/>
      <w:r w:rsidRPr="003C4CD5">
        <w:rPr>
          <w:rFonts w:ascii="Times New Roman" w:eastAsia="Times New Roman" w:hAnsi="Times New Roman" w:cs="Times New Roman"/>
          <w:b/>
          <w:bCs/>
          <w:sz w:val="28"/>
          <w:szCs w:val="28"/>
        </w:rPr>
        <w:t>ГЛАВА 7. ЗАКЛЮЧИТЕЛЬНЫЕ ПОЛОЖЕНИЯ</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 w:name="A34H0UT4A7"/>
      <w:bookmarkEnd w:id="35"/>
      <w:r w:rsidRPr="003C4CD5">
        <w:rPr>
          <w:rFonts w:ascii="Times New Roman" w:eastAsia="Times New Roman" w:hAnsi="Times New Roman" w:cs="Times New Roman"/>
          <w:b/>
          <w:bCs/>
          <w:sz w:val="28"/>
          <w:szCs w:val="28"/>
        </w:rPr>
        <w:t>Статья 27. Права иностранных граждан и юридических лиц на охрану сортов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1. </w:t>
      </w:r>
      <w:proofErr w:type="gramStart"/>
      <w:r w:rsidRPr="003C4CD5">
        <w:rPr>
          <w:rFonts w:ascii="Times New Roman" w:eastAsia="Times New Roman" w:hAnsi="Times New Roman" w:cs="Times New Roman"/>
          <w:sz w:val="28"/>
          <w:szCs w:val="28"/>
        </w:rPr>
        <w:t>Граждане государств члена Международного союза по охране новых сортов растений, а также физические лица, имеющие местожительство на территории члена Международного союза по охране новых сортов растений, или юридические лица, имеющие зарегистрированные представительства на территории члена Международного союза по охране новых сортов растений, пользуются на территории Республики Таджикистан такими же правами, которые предоставляются настоящим Законом гражданам Республики Таджикистан (в редакции Закона</w:t>
      </w:r>
      <w:proofErr w:type="gramEnd"/>
      <w:r w:rsidRPr="003C4CD5">
        <w:rPr>
          <w:rFonts w:ascii="Times New Roman" w:eastAsia="Times New Roman" w:hAnsi="Times New Roman" w:cs="Times New Roman"/>
          <w:sz w:val="28"/>
          <w:szCs w:val="28"/>
        </w:rPr>
        <w:t xml:space="preserve"> </w:t>
      </w:r>
      <w:proofErr w:type="gramStart"/>
      <w:r w:rsidRPr="003C4CD5">
        <w:rPr>
          <w:rFonts w:ascii="Times New Roman" w:eastAsia="Times New Roman" w:hAnsi="Times New Roman" w:cs="Times New Roman"/>
          <w:sz w:val="28"/>
          <w:szCs w:val="28"/>
        </w:rPr>
        <w:t>РТ от 02.01.2018г.</w:t>
      </w:r>
      <w:hyperlink r:id="rId45"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roofErr w:type="gramEnd"/>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2. Для целей, предусмотренных частью 1 настоящей статьи термин "</w:t>
      </w:r>
      <w:proofErr w:type="spellStart"/>
      <w:r w:rsidRPr="003C4CD5">
        <w:rPr>
          <w:rFonts w:ascii="Times New Roman" w:eastAsia="Times New Roman" w:hAnsi="Times New Roman" w:cs="Times New Roman"/>
          <w:sz w:val="28"/>
          <w:szCs w:val="28"/>
        </w:rPr>
        <w:t>граждане</w:t>
      </w:r>
      <w:proofErr w:type="gramStart"/>
      <w:r w:rsidRPr="003C4CD5">
        <w:rPr>
          <w:rFonts w:ascii="Times New Roman" w:eastAsia="Times New Roman" w:hAnsi="Times New Roman" w:cs="Times New Roman"/>
          <w:sz w:val="28"/>
          <w:szCs w:val="28"/>
        </w:rPr>
        <w:t>"о</w:t>
      </w:r>
      <w:proofErr w:type="gramEnd"/>
      <w:r w:rsidRPr="003C4CD5">
        <w:rPr>
          <w:rFonts w:ascii="Times New Roman" w:eastAsia="Times New Roman" w:hAnsi="Times New Roman" w:cs="Times New Roman"/>
          <w:sz w:val="28"/>
          <w:szCs w:val="28"/>
        </w:rPr>
        <w:t>значает</w:t>
      </w:r>
      <w:proofErr w:type="spellEnd"/>
      <w:r w:rsidRPr="003C4CD5">
        <w:rPr>
          <w:rFonts w:ascii="Times New Roman" w:eastAsia="Times New Roman" w:hAnsi="Times New Roman" w:cs="Times New Roman"/>
          <w:sz w:val="28"/>
          <w:szCs w:val="28"/>
        </w:rPr>
        <w:t xml:space="preserve"> в случае, когда членом Международного союза по охране новых сортов растений является государство, граждан этого государства, а в случае, когда членом Международного союза по охране новых сортов растений является межправительственная </w:t>
      </w:r>
      <w:proofErr w:type="spellStart"/>
      <w:r w:rsidRPr="003C4CD5">
        <w:rPr>
          <w:rFonts w:ascii="Times New Roman" w:eastAsia="Times New Roman" w:hAnsi="Times New Roman" w:cs="Times New Roman"/>
          <w:sz w:val="28"/>
          <w:szCs w:val="28"/>
        </w:rPr>
        <w:t>организация,граждан</w:t>
      </w:r>
      <w:proofErr w:type="spellEnd"/>
      <w:r w:rsidRPr="003C4CD5">
        <w:rPr>
          <w:rFonts w:ascii="Times New Roman" w:eastAsia="Times New Roman" w:hAnsi="Times New Roman" w:cs="Times New Roman"/>
          <w:sz w:val="28"/>
          <w:szCs w:val="28"/>
        </w:rPr>
        <w:t xml:space="preserve"> государств-членов этой организации.</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 w:name="A53U0WWI3K"/>
      <w:bookmarkEnd w:id="36"/>
      <w:r w:rsidRPr="003C4CD5">
        <w:rPr>
          <w:rFonts w:ascii="Times New Roman" w:eastAsia="Times New Roman" w:hAnsi="Times New Roman" w:cs="Times New Roman"/>
          <w:b/>
          <w:bCs/>
          <w:sz w:val="28"/>
          <w:szCs w:val="28"/>
        </w:rPr>
        <w:t>Статья 28. Защита прав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(в редакции Закона РТ от 02.01.2018г.</w:t>
      </w:r>
      <w:hyperlink r:id="rId46"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Права селекционера на новые сорта растений защищаются в порядке, установленном законодательством Республики Таджикистан (в редакции Закона РТ от 02.01.2018г.</w:t>
      </w:r>
      <w:hyperlink r:id="rId47"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 w:name="A34H0UTLI2"/>
      <w:bookmarkEnd w:id="37"/>
      <w:r w:rsidRPr="003C4CD5">
        <w:rPr>
          <w:rFonts w:ascii="Times New Roman" w:eastAsia="Times New Roman" w:hAnsi="Times New Roman" w:cs="Times New Roman"/>
          <w:b/>
          <w:bCs/>
          <w:sz w:val="28"/>
          <w:szCs w:val="28"/>
        </w:rPr>
        <w:t>Статья 29. Периодическая публикация информации</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Уполномоченный государственный орган публикует в периодической печати и на своем сайте официальную информацию о государственной регистрации нового сорта растений. Официальная информация содержит следующие сведения о (в редакции Закона РТ от 02.01.2018г.</w:t>
      </w:r>
      <w:hyperlink r:id="rId48"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поступившей от заявителя заявке на получение права селекционера, положительном результате анализа нового сорта растения, названии и преимуществе сорта, имени, фамилии и отчества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 </w:t>
      </w:r>
      <w:proofErr w:type="gramStart"/>
      <w:r w:rsidRPr="003C4CD5">
        <w:rPr>
          <w:rFonts w:ascii="Times New Roman" w:eastAsia="Times New Roman" w:hAnsi="Times New Roman" w:cs="Times New Roman"/>
          <w:sz w:val="28"/>
          <w:szCs w:val="28"/>
        </w:rPr>
        <w:t>решении</w:t>
      </w:r>
      <w:proofErr w:type="gramEnd"/>
      <w:r w:rsidRPr="003C4CD5">
        <w:rPr>
          <w:rFonts w:ascii="Times New Roman" w:eastAsia="Times New Roman" w:hAnsi="Times New Roman" w:cs="Times New Roman"/>
          <w:sz w:val="28"/>
          <w:szCs w:val="28"/>
        </w:rPr>
        <w:t xml:space="preserve"> уполномоченного государственного органа о выдаче Свидетельства о праве селекционера;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 Уполномоченный государственный орган в периодической печати и на своем интернет-сайте также публикует информацию об изменении названия нового сорта растения, о недействительности Свидетельства о праве селекционера и другую информацию, относящуюся к охране нового сорта растения (в редакции Закона РТ от 02.01.2018г.</w:t>
      </w:r>
      <w:hyperlink r:id="rId49" w:tooltip="Ссылка на Закон РТ" w:history="1">
        <w:r w:rsidRPr="003C4CD5">
          <w:rPr>
            <w:rFonts w:ascii="Times New Roman" w:eastAsia="Times New Roman" w:hAnsi="Times New Roman" w:cs="Times New Roman"/>
            <w:sz w:val="28"/>
            <w:szCs w:val="28"/>
          </w:rPr>
          <w:t>№1482</w:t>
        </w:r>
      </w:hyperlink>
      <w:r w:rsidRPr="003C4CD5">
        <w:rPr>
          <w:rFonts w:ascii="Times New Roman" w:eastAsia="Times New Roman" w:hAnsi="Times New Roman" w:cs="Times New Roman"/>
          <w:sz w:val="28"/>
          <w:szCs w:val="28"/>
        </w:rPr>
        <w:t>).</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 w:name="A34H0UTNR8"/>
      <w:bookmarkEnd w:id="38"/>
      <w:r w:rsidRPr="003C4CD5">
        <w:rPr>
          <w:rFonts w:ascii="Times New Roman" w:eastAsia="Times New Roman" w:hAnsi="Times New Roman" w:cs="Times New Roman"/>
          <w:b/>
          <w:bCs/>
          <w:sz w:val="28"/>
          <w:szCs w:val="28"/>
        </w:rPr>
        <w:t>Статья 30. Ответственность за нарушение настоящего Закона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Физические и юридические лица, нарушающие настоящий Закон, привлекаются к ответственности в соответствии с законодательством Республики Таджикистан.</w:t>
      </w:r>
    </w:p>
    <w:p w:rsidR="003C4CD5" w:rsidRPr="003C4CD5" w:rsidRDefault="003C4CD5" w:rsidP="003C4CD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 w:name="A34H0UTR1W"/>
      <w:bookmarkStart w:id="40" w:name="_GoBack"/>
      <w:bookmarkEnd w:id="39"/>
      <w:bookmarkEnd w:id="40"/>
      <w:r w:rsidRPr="003C4CD5">
        <w:rPr>
          <w:rFonts w:ascii="Times New Roman" w:eastAsia="Times New Roman" w:hAnsi="Times New Roman" w:cs="Times New Roman"/>
          <w:b/>
          <w:bCs/>
          <w:sz w:val="28"/>
          <w:szCs w:val="28"/>
        </w:rPr>
        <w:lastRenderedPageBreak/>
        <w:t xml:space="preserve">Статья 31. О признании </w:t>
      </w:r>
      <w:proofErr w:type="gramStart"/>
      <w:r w:rsidRPr="003C4CD5">
        <w:rPr>
          <w:rFonts w:ascii="Times New Roman" w:eastAsia="Times New Roman" w:hAnsi="Times New Roman" w:cs="Times New Roman"/>
          <w:b/>
          <w:bCs/>
          <w:sz w:val="28"/>
          <w:szCs w:val="28"/>
        </w:rPr>
        <w:t>утратившим</w:t>
      </w:r>
      <w:proofErr w:type="gramEnd"/>
      <w:r w:rsidRPr="003C4CD5">
        <w:rPr>
          <w:rFonts w:ascii="Times New Roman" w:eastAsia="Times New Roman" w:hAnsi="Times New Roman" w:cs="Times New Roman"/>
          <w:b/>
          <w:bCs/>
          <w:sz w:val="28"/>
          <w:szCs w:val="28"/>
        </w:rPr>
        <w:t xml:space="preserve"> силу Закона Республики Таджикистан "О селекционных достижениях сельскохозяйственных культур"</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Признать утратившим силу Закон Республики Таджикистан "О селекционных достижениях сельскохозяйственных </w:t>
      </w:r>
      <w:proofErr w:type="spellStart"/>
      <w:r w:rsidRPr="003C4CD5">
        <w:rPr>
          <w:rFonts w:ascii="Times New Roman" w:eastAsia="Times New Roman" w:hAnsi="Times New Roman" w:cs="Times New Roman"/>
          <w:sz w:val="28"/>
          <w:szCs w:val="28"/>
        </w:rPr>
        <w:t>культур</w:t>
      </w:r>
      <w:proofErr w:type="gramStart"/>
      <w:r w:rsidRPr="003C4CD5">
        <w:rPr>
          <w:rFonts w:ascii="Times New Roman" w:eastAsia="Times New Roman" w:hAnsi="Times New Roman" w:cs="Times New Roman"/>
          <w:sz w:val="28"/>
          <w:szCs w:val="28"/>
        </w:rPr>
        <w:t>"о</w:t>
      </w:r>
      <w:proofErr w:type="gramEnd"/>
      <w:r w:rsidRPr="003C4CD5">
        <w:rPr>
          <w:rFonts w:ascii="Times New Roman" w:eastAsia="Times New Roman" w:hAnsi="Times New Roman" w:cs="Times New Roman"/>
          <w:sz w:val="28"/>
          <w:szCs w:val="28"/>
        </w:rPr>
        <w:t>т</w:t>
      </w:r>
      <w:proofErr w:type="spellEnd"/>
      <w:r w:rsidRPr="003C4CD5">
        <w:rPr>
          <w:rFonts w:ascii="Times New Roman" w:eastAsia="Times New Roman" w:hAnsi="Times New Roman" w:cs="Times New Roman"/>
          <w:sz w:val="28"/>
          <w:szCs w:val="28"/>
        </w:rPr>
        <w:t xml:space="preserve"> 4 ноября 1995 г. (Ведомости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Оли Республики Таджикистан, 1995 г. №22, ст. 257 </w:t>
      </w:r>
      <w:proofErr w:type="spellStart"/>
      <w:r w:rsidRPr="003C4CD5">
        <w:rPr>
          <w:rFonts w:ascii="Times New Roman" w:eastAsia="Times New Roman" w:hAnsi="Times New Roman" w:cs="Times New Roman"/>
          <w:sz w:val="28"/>
          <w:szCs w:val="28"/>
        </w:rPr>
        <w:t>Ахбори</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Оли Республики Таджикистан 2002 г., №11, ст. 732). Статья 32. Порядок введения в действие настоящего Закона</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Настоящий Закон ввести в действие после его официального опубликования.</w:t>
      </w:r>
    </w:p>
    <w:p w:rsidR="003C4CD5" w:rsidRPr="003C4CD5" w:rsidRDefault="003C4CD5" w:rsidP="003C4CD5">
      <w:pPr>
        <w:spacing w:after="0"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Президент</w:t>
      </w:r>
    </w:p>
    <w:p w:rsidR="003C4CD5" w:rsidRDefault="003C4CD5" w:rsidP="003C4CD5">
      <w:pPr>
        <w:spacing w:after="0"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Республики Таджикистан                    </w:t>
      </w:r>
      <w:r>
        <w:rPr>
          <w:rFonts w:ascii="Times New Roman" w:eastAsia="Times New Roman" w:hAnsi="Times New Roman" w:cs="Times New Roman"/>
          <w:sz w:val="28"/>
          <w:szCs w:val="28"/>
        </w:rPr>
        <w:t xml:space="preserve">                                  </w:t>
      </w:r>
      <w:r w:rsidRPr="003C4CD5">
        <w:rPr>
          <w:rFonts w:ascii="Times New Roman" w:eastAsia="Times New Roman" w:hAnsi="Times New Roman" w:cs="Times New Roman"/>
          <w:sz w:val="28"/>
          <w:szCs w:val="28"/>
        </w:rPr>
        <w:t xml:space="preserve">Эмомали </w:t>
      </w:r>
      <w:proofErr w:type="spellStart"/>
      <w:r w:rsidRPr="003C4CD5">
        <w:rPr>
          <w:rFonts w:ascii="Times New Roman" w:eastAsia="Times New Roman" w:hAnsi="Times New Roman" w:cs="Times New Roman"/>
          <w:sz w:val="28"/>
          <w:szCs w:val="28"/>
        </w:rPr>
        <w:t>Рахмон</w:t>
      </w:r>
      <w:proofErr w:type="spellEnd"/>
    </w:p>
    <w:p w:rsidR="003C4CD5" w:rsidRPr="003C4CD5" w:rsidRDefault="003C4CD5" w:rsidP="003C4CD5">
      <w:pPr>
        <w:spacing w:after="0" w:line="240" w:lineRule="auto"/>
        <w:jc w:val="both"/>
        <w:rPr>
          <w:rFonts w:ascii="Times New Roman" w:eastAsia="Times New Roman" w:hAnsi="Times New Roman" w:cs="Times New Roman"/>
          <w:sz w:val="28"/>
          <w:szCs w:val="28"/>
        </w:rPr>
      </w:pPr>
    </w:p>
    <w:p w:rsidR="003C4CD5" w:rsidRPr="003C4CD5" w:rsidRDefault="003C4CD5" w:rsidP="003C4CD5">
      <w:pPr>
        <w:spacing w:after="0" w:line="240" w:lineRule="auto"/>
        <w:jc w:val="center"/>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3C4CD5">
        <w:rPr>
          <w:rFonts w:ascii="Times New Roman" w:eastAsia="Times New Roman" w:hAnsi="Times New Roman" w:cs="Times New Roman"/>
          <w:sz w:val="28"/>
          <w:szCs w:val="28"/>
        </w:rPr>
        <w:t>Душанбе,</w:t>
      </w:r>
    </w:p>
    <w:p w:rsidR="003C4CD5" w:rsidRPr="003C4CD5" w:rsidRDefault="003C4CD5" w:rsidP="003C4CD5">
      <w:pPr>
        <w:spacing w:after="0" w:line="240" w:lineRule="auto"/>
        <w:jc w:val="center"/>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29 декабря 2010 года №672</w:t>
      </w:r>
    </w:p>
    <w:p w:rsidR="003C4CD5" w:rsidRPr="003C4CD5" w:rsidRDefault="003C4CD5" w:rsidP="003C4CD5">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41" w:name="A3AN0OOOMT"/>
      <w:bookmarkEnd w:id="41"/>
      <w:r w:rsidRPr="003C4CD5">
        <w:rPr>
          <w:rFonts w:ascii="Times New Roman" w:eastAsia="Times New Roman" w:hAnsi="Times New Roman" w:cs="Times New Roman"/>
          <w:b/>
          <w:bCs/>
          <w:sz w:val="28"/>
          <w:szCs w:val="28"/>
        </w:rPr>
        <w:t>ПОСТАНОВЛЕНИЕ МАДЖЛИСИ НАМОЯНДАГОН МАДЖЛИСИОЛИ РЕСПУБЛИКИ ТАДЖИКИСТАН</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О принятии Закона Республики Таджикистан "Об охране сортов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намояндагон</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Оли Республики Таджикистан постановляет:</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1. Принять Закон Республики Таджикистан ""Об охране сортов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2. Признать утратившим силу Постановление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Оли Республики Таджикистан </w:t>
      </w:r>
      <w:hyperlink r:id="rId50" w:tooltip="Ссылка на: ЗАКОН РТ  О СЕЛЕКЦИОННЫХ ДОСТИЖЕНИЯХ С Х КУЛЬТУР" w:history="1">
        <w:r w:rsidRPr="003C4CD5">
          <w:rPr>
            <w:rFonts w:ascii="Times New Roman" w:eastAsia="Times New Roman" w:hAnsi="Times New Roman" w:cs="Times New Roman"/>
            <w:sz w:val="28"/>
            <w:szCs w:val="28"/>
          </w:rPr>
          <w:t>от 4 ноября 1995 года, №119</w:t>
        </w:r>
      </w:hyperlink>
      <w:r w:rsidRPr="003C4CD5">
        <w:rPr>
          <w:rFonts w:ascii="Times New Roman" w:eastAsia="Times New Roman" w:hAnsi="Times New Roman" w:cs="Times New Roman"/>
          <w:sz w:val="28"/>
          <w:szCs w:val="28"/>
        </w:rPr>
        <w:t xml:space="preserve"> "О введении в действие Закона Республики Таджикистан "О селекционных достижениях сельскохозяйственных культур</w:t>
      </w:r>
      <w:proofErr w:type="gramStart"/>
      <w:r w:rsidRPr="003C4CD5">
        <w:rPr>
          <w:rFonts w:ascii="Times New Roman" w:eastAsia="Times New Roman" w:hAnsi="Times New Roman" w:cs="Times New Roman"/>
          <w:sz w:val="28"/>
          <w:szCs w:val="28"/>
        </w:rPr>
        <w:t>"(</w:t>
      </w:r>
      <w:proofErr w:type="gramEnd"/>
      <w:r w:rsidRPr="003C4CD5">
        <w:rPr>
          <w:rFonts w:ascii="Times New Roman" w:eastAsia="Times New Roman" w:hAnsi="Times New Roman" w:cs="Times New Roman"/>
          <w:sz w:val="28"/>
          <w:szCs w:val="28"/>
        </w:rPr>
        <w:t xml:space="preserve">Ведомости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Оли Республики Таджикистан, 1995г., №22, ст. 258).</w:t>
      </w:r>
    </w:p>
    <w:p w:rsidR="003C4CD5" w:rsidRPr="003C4CD5" w:rsidRDefault="003C4CD5" w:rsidP="003C4CD5">
      <w:pPr>
        <w:spacing w:after="0"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Председатель</w:t>
      </w:r>
    </w:p>
    <w:p w:rsidR="003C4CD5" w:rsidRPr="003C4CD5" w:rsidRDefault="003C4CD5" w:rsidP="003C4CD5">
      <w:pPr>
        <w:spacing w:after="0" w:line="240" w:lineRule="auto"/>
        <w:jc w:val="both"/>
        <w:rPr>
          <w:rFonts w:ascii="Times New Roman" w:eastAsia="Times New Roman" w:hAnsi="Times New Roman" w:cs="Times New Roman"/>
          <w:sz w:val="28"/>
          <w:szCs w:val="28"/>
        </w:rPr>
      </w:pP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намояндагон</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Оли </w:t>
      </w:r>
    </w:p>
    <w:p w:rsidR="003C4CD5" w:rsidRPr="003C4CD5" w:rsidRDefault="003C4CD5" w:rsidP="003C4CD5">
      <w:pPr>
        <w:spacing w:after="0"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Республики Таджикистан                          </w:t>
      </w:r>
      <w:r>
        <w:rPr>
          <w:rFonts w:ascii="Times New Roman" w:eastAsia="Times New Roman" w:hAnsi="Times New Roman" w:cs="Times New Roman"/>
          <w:sz w:val="28"/>
          <w:szCs w:val="28"/>
        </w:rPr>
        <w:t xml:space="preserve">                           </w:t>
      </w:r>
      <w:r w:rsidRPr="003C4CD5">
        <w:rPr>
          <w:rFonts w:ascii="Times New Roman" w:eastAsia="Times New Roman" w:hAnsi="Times New Roman" w:cs="Times New Roman"/>
          <w:sz w:val="28"/>
          <w:szCs w:val="28"/>
        </w:rPr>
        <w:t>    Ш.ЗУХУРОВ</w:t>
      </w:r>
    </w:p>
    <w:p w:rsidR="003C4CD5" w:rsidRDefault="003C4CD5" w:rsidP="003C4CD5">
      <w:pPr>
        <w:spacing w:before="100" w:beforeAutospacing="1" w:after="100" w:afterAutospacing="1" w:line="240" w:lineRule="auto"/>
        <w:jc w:val="center"/>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г. Душанбе, 3 ноября 2010 года, №204</w:t>
      </w:r>
    </w:p>
    <w:p w:rsidR="003C4CD5" w:rsidRPr="003C4CD5" w:rsidRDefault="003C4CD5" w:rsidP="003C4CD5">
      <w:pPr>
        <w:spacing w:before="100" w:beforeAutospacing="1" w:after="100" w:afterAutospacing="1" w:line="240" w:lineRule="auto"/>
        <w:jc w:val="center"/>
        <w:rPr>
          <w:rFonts w:ascii="Times New Roman" w:eastAsia="Times New Roman" w:hAnsi="Times New Roman" w:cs="Times New Roman"/>
          <w:sz w:val="28"/>
          <w:szCs w:val="28"/>
        </w:rPr>
      </w:pPr>
    </w:p>
    <w:p w:rsidR="003C4CD5" w:rsidRPr="003C4CD5" w:rsidRDefault="003C4CD5" w:rsidP="003C4CD5">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42" w:name="A3AN0OPWZL"/>
      <w:bookmarkEnd w:id="42"/>
      <w:r w:rsidRPr="003C4CD5">
        <w:rPr>
          <w:rFonts w:ascii="Times New Roman" w:eastAsia="Times New Roman" w:hAnsi="Times New Roman" w:cs="Times New Roman"/>
          <w:b/>
          <w:bCs/>
          <w:sz w:val="28"/>
          <w:szCs w:val="28"/>
        </w:rPr>
        <w:t>ПОСТАНОВЛЕНИЕ МАДЖЛИСИ МИЛЛИ МАДЖЛИСИ ОЛИ РЕСПУБЛИКИ ТАДЖИКИСТАН</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lastRenderedPageBreak/>
        <w:t>О Законе Республики Таджикистан "Об охране сортов растений"</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 xml:space="preserve">Рассмотрев Закон Республики Таджикистан "Об охране сортов растений",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милли</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Оли Республики Таджикистан постановляет:</w:t>
      </w:r>
    </w:p>
    <w:p w:rsidR="003C4CD5" w:rsidRPr="003C4CD5" w:rsidRDefault="003C4CD5" w:rsidP="003C4CD5">
      <w:pPr>
        <w:spacing w:before="100" w:beforeAutospacing="1" w:after="100" w:afterAutospacing="1"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Одобрить Закон Республики Таджикистан "Об охране сортов растений".</w:t>
      </w:r>
    </w:p>
    <w:p w:rsidR="003C4CD5" w:rsidRPr="003C4CD5" w:rsidRDefault="003C4CD5" w:rsidP="003C4CD5">
      <w:pPr>
        <w:spacing w:after="0"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Председатель</w:t>
      </w:r>
    </w:p>
    <w:p w:rsidR="003C4CD5" w:rsidRPr="003C4CD5" w:rsidRDefault="003C4CD5" w:rsidP="003C4CD5">
      <w:pPr>
        <w:spacing w:after="0" w:line="240" w:lineRule="auto"/>
        <w:jc w:val="both"/>
        <w:rPr>
          <w:rFonts w:ascii="Times New Roman" w:eastAsia="Times New Roman" w:hAnsi="Times New Roman" w:cs="Times New Roman"/>
          <w:sz w:val="28"/>
          <w:szCs w:val="28"/>
        </w:rPr>
      </w:pP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милли</w:t>
      </w:r>
      <w:proofErr w:type="spellEnd"/>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Маджлиси</w:t>
      </w:r>
      <w:proofErr w:type="spellEnd"/>
      <w:r w:rsidRPr="003C4CD5">
        <w:rPr>
          <w:rFonts w:ascii="Times New Roman" w:eastAsia="Times New Roman" w:hAnsi="Times New Roman" w:cs="Times New Roman"/>
          <w:sz w:val="28"/>
          <w:szCs w:val="28"/>
        </w:rPr>
        <w:t xml:space="preserve"> Оли </w:t>
      </w:r>
    </w:p>
    <w:p w:rsidR="003C4CD5" w:rsidRPr="003C4CD5" w:rsidRDefault="003C4CD5" w:rsidP="003C4CD5">
      <w:pPr>
        <w:spacing w:after="0" w:line="240" w:lineRule="auto"/>
        <w:jc w:val="both"/>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Республики Таджикистан                          </w:t>
      </w:r>
      <w:r>
        <w:rPr>
          <w:rFonts w:ascii="Times New Roman" w:eastAsia="Times New Roman" w:hAnsi="Times New Roman" w:cs="Times New Roman"/>
          <w:sz w:val="28"/>
          <w:szCs w:val="28"/>
        </w:rPr>
        <w:t xml:space="preserve">                  </w:t>
      </w:r>
      <w:r w:rsidRPr="003C4CD5">
        <w:rPr>
          <w:rFonts w:ascii="Times New Roman" w:eastAsia="Times New Roman" w:hAnsi="Times New Roman" w:cs="Times New Roman"/>
          <w:sz w:val="28"/>
          <w:szCs w:val="28"/>
        </w:rPr>
        <w:t xml:space="preserve">   </w:t>
      </w:r>
      <w:proofErr w:type="spellStart"/>
      <w:r w:rsidRPr="003C4CD5">
        <w:rPr>
          <w:rFonts w:ascii="Times New Roman" w:eastAsia="Times New Roman" w:hAnsi="Times New Roman" w:cs="Times New Roman"/>
          <w:sz w:val="28"/>
          <w:szCs w:val="28"/>
        </w:rPr>
        <w:t>М.Убайдуллоев</w:t>
      </w:r>
      <w:proofErr w:type="spellEnd"/>
    </w:p>
    <w:p w:rsidR="003C4CD5" w:rsidRPr="003C4CD5" w:rsidRDefault="003C4CD5" w:rsidP="003C4CD5">
      <w:pPr>
        <w:spacing w:before="100" w:beforeAutospacing="1" w:after="100" w:afterAutospacing="1" w:line="240" w:lineRule="auto"/>
        <w:jc w:val="center"/>
        <w:rPr>
          <w:rFonts w:ascii="Times New Roman" w:eastAsia="Times New Roman" w:hAnsi="Times New Roman" w:cs="Times New Roman"/>
          <w:sz w:val="28"/>
          <w:szCs w:val="28"/>
        </w:rPr>
      </w:pPr>
      <w:r w:rsidRPr="003C4CD5">
        <w:rPr>
          <w:rFonts w:ascii="Times New Roman" w:eastAsia="Times New Roman" w:hAnsi="Times New Roman" w:cs="Times New Roman"/>
          <w:sz w:val="28"/>
          <w:szCs w:val="28"/>
        </w:rPr>
        <w:t>г. Душанбе, 16 декабря 2010 года №106</w:t>
      </w:r>
    </w:p>
    <w:p w:rsidR="00566A03" w:rsidRPr="003C4CD5" w:rsidRDefault="00566A03" w:rsidP="003C4CD5">
      <w:pPr>
        <w:jc w:val="both"/>
        <w:rPr>
          <w:rFonts w:ascii="Times New Roman" w:hAnsi="Times New Roman" w:cs="Times New Roman"/>
          <w:sz w:val="28"/>
          <w:szCs w:val="28"/>
        </w:rPr>
      </w:pPr>
    </w:p>
    <w:sectPr w:rsidR="00566A03" w:rsidRPr="003C4CD5" w:rsidSect="008F005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64BE8"/>
    <w:rsid w:val="002C571F"/>
    <w:rsid w:val="003C4CD5"/>
    <w:rsid w:val="00566A03"/>
    <w:rsid w:val="008F005F"/>
    <w:rsid w:val="009C22A4"/>
    <w:rsid w:val="00F6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54841">
      <w:bodyDiv w:val="1"/>
      <w:marLeft w:val="0"/>
      <w:marRight w:val="0"/>
      <w:marTop w:val="0"/>
      <w:marBottom w:val="0"/>
      <w:divBdr>
        <w:top w:val="none" w:sz="0" w:space="0" w:color="auto"/>
        <w:left w:val="none" w:sz="0" w:space="0" w:color="auto"/>
        <w:bottom w:val="none" w:sz="0" w:space="0" w:color="auto"/>
        <w:right w:val="none" w:sz="0" w:space="0" w:color="auto"/>
      </w:divBdr>
      <w:divsChild>
        <w:div w:id="1436170490">
          <w:marLeft w:val="0"/>
          <w:marRight w:val="0"/>
          <w:marTop w:val="0"/>
          <w:marBottom w:val="0"/>
          <w:divBdr>
            <w:top w:val="none" w:sz="0" w:space="0" w:color="auto"/>
            <w:left w:val="none" w:sz="0" w:space="0" w:color="auto"/>
            <w:bottom w:val="none" w:sz="0" w:space="0" w:color="auto"/>
            <w:right w:val="none" w:sz="0" w:space="0" w:color="auto"/>
          </w:divBdr>
        </w:div>
        <w:div w:id="1912809050">
          <w:marLeft w:val="0"/>
          <w:marRight w:val="0"/>
          <w:marTop w:val="0"/>
          <w:marBottom w:val="0"/>
          <w:divBdr>
            <w:top w:val="none" w:sz="0" w:space="0" w:color="auto"/>
            <w:left w:val="none" w:sz="0" w:space="0" w:color="auto"/>
            <w:bottom w:val="none" w:sz="0" w:space="0" w:color="auto"/>
            <w:right w:val="none" w:sz="0" w:space="0" w:color="auto"/>
          </w:divBdr>
        </w:div>
        <w:div w:id="1745295928">
          <w:marLeft w:val="0"/>
          <w:marRight w:val="0"/>
          <w:marTop w:val="0"/>
          <w:marBottom w:val="0"/>
          <w:divBdr>
            <w:top w:val="none" w:sz="0" w:space="0" w:color="auto"/>
            <w:left w:val="none" w:sz="0" w:space="0" w:color="auto"/>
            <w:bottom w:val="none" w:sz="0" w:space="0" w:color="auto"/>
            <w:right w:val="none" w:sz="0" w:space="0" w:color="auto"/>
          </w:divBdr>
        </w:div>
        <w:div w:id="1718242215">
          <w:marLeft w:val="0"/>
          <w:marRight w:val="0"/>
          <w:marTop w:val="0"/>
          <w:marBottom w:val="0"/>
          <w:divBdr>
            <w:top w:val="none" w:sz="0" w:space="0" w:color="auto"/>
            <w:left w:val="none" w:sz="0" w:space="0" w:color="auto"/>
            <w:bottom w:val="none" w:sz="0" w:space="0" w:color="auto"/>
            <w:right w:val="none" w:sz="0" w:space="0" w:color="auto"/>
          </w:divBdr>
        </w:div>
        <w:div w:id="1784808242">
          <w:marLeft w:val="0"/>
          <w:marRight w:val="0"/>
          <w:marTop w:val="0"/>
          <w:marBottom w:val="0"/>
          <w:divBdr>
            <w:top w:val="none" w:sz="0" w:space="0" w:color="auto"/>
            <w:left w:val="none" w:sz="0" w:space="0" w:color="auto"/>
            <w:bottom w:val="none" w:sz="0" w:space="0" w:color="auto"/>
            <w:right w:val="none" w:sz="0" w:space="0" w:color="auto"/>
          </w:divBdr>
        </w:div>
        <w:div w:id="517081733">
          <w:marLeft w:val="0"/>
          <w:marRight w:val="0"/>
          <w:marTop w:val="0"/>
          <w:marBottom w:val="0"/>
          <w:divBdr>
            <w:top w:val="none" w:sz="0" w:space="0" w:color="auto"/>
            <w:left w:val="none" w:sz="0" w:space="0" w:color="auto"/>
            <w:bottom w:val="none" w:sz="0" w:space="0" w:color="auto"/>
            <w:right w:val="none" w:sz="0" w:space="0" w:color="auto"/>
          </w:divBdr>
        </w:div>
        <w:div w:id="693534654">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230648143">
          <w:marLeft w:val="0"/>
          <w:marRight w:val="0"/>
          <w:marTop w:val="0"/>
          <w:marBottom w:val="0"/>
          <w:divBdr>
            <w:top w:val="none" w:sz="0" w:space="0" w:color="auto"/>
            <w:left w:val="none" w:sz="0" w:space="0" w:color="auto"/>
            <w:bottom w:val="none" w:sz="0" w:space="0" w:color="auto"/>
            <w:right w:val="none" w:sz="0" w:space="0" w:color="auto"/>
          </w:divBdr>
        </w:div>
        <w:div w:id="13457752">
          <w:marLeft w:val="0"/>
          <w:marRight w:val="0"/>
          <w:marTop w:val="0"/>
          <w:marBottom w:val="0"/>
          <w:divBdr>
            <w:top w:val="none" w:sz="0" w:space="0" w:color="auto"/>
            <w:left w:val="none" w:sz="0" w:space="0" w:color="auto"/>
            <w:bottom w:val="none" w:sz="0" w:space="0" w:color="auto"/>
            <w:right w:val="none" w:sz="0" w:space="0" w:color="auto"/>
          </w:divBdr>
        </w:div>
        <w:div w:id="50478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30672" TargetMode="External"/><Relationship Id="rId18" Type="http://schemas.openxmlformats.org/officeDocument/2006/relationships/hyperlink" Target="vfp://rgn=130672" TargetMode="External"/><Relationship Id="rId26" Type="http://schemas.openxmlformats.org/officeDocument/2006/relationships/hyperlink" Target="vfp://rgn=130672" TargetMode="External"/><Relationship Id="rId39" Type="http://schemas.openxmlformats.org/officeDocument/2006/relationships/hyperlink" Target="vfp://rgn=130672" TargetMode="External"/><Relationship Id="rId21" Type="http://schemas.openxmlformats.org/officeDocument/2006/relationships/hyperlink" Target="vfp://rgn=130672" TargetMode="External"/><Relationship Id="rId34" Type="http://schemas.openxmlformats.org/officeDocument/2006/relationships/hyperlink" Target="vfp://rgn=130672" TargetMode="External"/><Relationship Id="rId42" Type="http://schemas.openxmlformats.org/officeDocument/2006/relationships/hyperlink" Target="vfp://rgn=130672" TargetMode="External"/><Relationship Id="rId47" Type="http://schemas.openxmlformats.org/officeDocument/2006/relationships/hyperlink" Target="vfp://rgn=130672" TargetMode="External"/><Relationship Id="rId50" Type="http://schemas.openxmlformats.org/officeDocument/2006/relationships/hyperlink" Target="vfp://rgn=22" TargetMode="External"/><Relationship Id="rId7" Type="http://schemas.openxmlformats.org/officeDocument/2006/relationships/hyperlink" Target="vfp://rgn=130672" TargetMode="External"/><Relationship Id="rId2" Type="http://schemas.microsoft.com/office/2007/relationships/stylesWithEffects" Target="stylesWithEffects.xml"/><Relationship Id="rId16" Type="http://schemas.openxmlformats.org/officeDocument/2006/relationships/hyperlink" Target="vfp://rgn=130672" TargetMode="External"/><Relationship Id="rId29" Type="http://schemas.openxmlformats.org/officeDocument/2006/relationships/hyperlink" Target="vfp://rgn=130672" TargetMode="External"/><Relationship Id="rId11" Type="http://schemas.openxmlformats.org/officeDocument/2006/relationships/hyperlink" Target="vfp://rgn=130672" TargetMode="External"/><Relationship Id="rId24" Type="http://schemas.openxmlformats.org/officeDocument/2006/relationships/hyperlink" Target="vfp://rgn=130672" TargetMode="External"/><Relationship Id="rId32" Type="http://schemas.openxmlformats.org/officeDocument/2006/relationships/hyperlink" Target="vfp://rgn=130672" TargetMode="External"/><Relationship Id="rId37" Type="http://schemas.openxmlformats.org/officeDocument/2006/relationships/hyperlink" Target="vfp://rgn=130672" TargetMode="External"/><Relationship Id="rId40" Type="http://schemas.openxmlformats.org/officeDocument/2006/relationships/hyperlink" Target="vfp://rgn=130672" TargetMode="External"/><Relationship Id="rId45" Type="http://schemas.openxmlformats.org/officeDocument/2006/relationships/hyperlink" Target="vfp://rgn=130672" TargetMode="External"/><Relationship Id="rId5" Type="http://schemas.openxmlformats.org/officeDocument/2006/relationships/hyperlink" Target="vfp://rgn=130672" TargetMode="External"/><Relationship Id="rId15" Type="http://schemas.openxmlformats.org/officeDocument/2006/relationships/hyperlink" Target="vfp://rgn=130672" TargetMode="External"/><Relationship Id="rId23" Type="http://schemas.openxmlformats.org/officeDocument/2006/relationships/hyperlink" Target="vfp://rgn=130672" TargetMode="External"/><Relationship Id="rId28" Type="http://schemas.openxmlformats.org/officeDocument/2006/relationships/hyperlink" Target="vfp://rgn=130672" TargetMode="External"/><Relationship Id="rId36" Type="http://schemas.openxmlformats.org/officeDocument/2006/relationships/hyperlink" Target="vfp://rgn=130672" TargetMode="External"/><Relationship Id="rId49" Type="http://schemas.openxmlformats.org/officeDocument/2006/relationships/hyperlink" Target="vfp://rgn=130672" TargetMode="External"/><Relationship Id="rId10" Type="http://schemas.openxmlformats.org/officeDocument/2006/relationships/hyperlink" Target="vfp://rgn=130672" TargetMode="External"/><Relationship Id="rId19" Type="http://schemas.openxmlformats.org/officeDocument/2006/relationships/hyperlink" Target="vfp://rgn=130672" TargetMode="External"/><Relationship Id="rId31" Type="http://schemas.openxmlformats.org/officeDocument/2006/relationships/hyperlink" Target="vfp://rgn=130672" TargetMode="External"/><Relationship Id="rId44" Type="http://schemas.openxmlformats.org/officeDocument/2006/relationships/hyperlink" Target="vfp://rgn=13067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30672" TargetMode="External"/><Relationship Id="rId14" Type="http://schemas.openxmlformats.org/officeDocument/2006/relationships/hyperlink" Target="vfp://rgn=130672" TargetMode="External"/><Relationship Id="rId22" Type="http://schemas.openxmlformats.org/officeDocument/2006/relationships/hyperlink" Target="vfp://rgn=130672" TargetMode="External"/><Relationship Id="rId27" Type="http://schemas.openxmlformats.org/officeDocument/2006/relationships/hyperlink" Target="vfp://rgn=130672" TargetMode="External"/><Relationship Id="rId30" Type="http://schemas.openxmlformats.org/officeDocument/2006/relationships/hyperlink" Target="vfp://rgn=130672" TargetMode="External"/><Relationship Id="rId35" Type="http://schemas.openxmlformats.org/officeDocument/2006/relationships/hyperlink" Target="vfp://rgn=130672" TargetMode="External"/><Relationship Id="rId43" Type="http://schemas.openxmlformats.org/officeDocument/2006/relationships/hyperlink" Target="vfp://rgn=130672" TargetMode="External"/><Relationship Id="rId48" Type="http://schemas.openxmlformats.org/officeDocument/2006/relationships/hyperlink" Target="vfp://rgn=130672" TargetMode="External"/><Relationship Id="rId8" Type="http://schemas.openxmlformats.org/officeDocument/2006/relationships/hyperlink" Target="vfp://rgn=130672"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vfp://rgn=130672" TargetMode="External"/><Relationship Id="rId17" Type="http://schemas.openxmlformats.org/officeDocument/2006/relationships/hyperlink" Target="vfp://rgn=130672" TargetMode="External"/><Relationship Id="rId25" Type="http://schemas.openxmlformats.org/officeDocument/2006/relationships/hyperlink" Target="vfp://rgn=130672" TargetMode="External"/><Relationship Id="rId33" Type="http://schemas.openxmlformats.org/officeDocument/2006/relationships/hyperlink" Target="vfp://rgn=130672" TargetMode="External"/><Relationship Id="rId38" Type="http://schemas.openxmlformats.org/officeDocument/2006/relationships/hyperlink" Target="vfp://rgn=130672" TargetMode="External"/><Relationship Id="rId46" Type="http://schemas.openxmlformats.org/officeDocument/2006/relationships/hyperlink" Target="vfp://rgn=130672" TargetMode="External"/><Relationship Id="rId20" Type="http://schemas.openxmlformats.org/officeDocument/2006/relationships/hyperlink" Target="vfp://rgn=130672" TargetMode="External"/><Relationship Id="rId41" Type="http://schemas.openxmlformats.org/officeDocument/2006/relationships/hyperlink" Target="vfp://rgn=130672" TargetMode="External"/><Relationship Id="rId1" Type="http://schemas.openxmlformats.org/officeDocument/2006/relationships/styles" Target="styles.xml"/><Relationship Id="rId6" Type="http://schemas.openxmlformats.org/officeDocument/2006/relationships/hyperlink" Target="vfp://rgn=130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4</cp:revision>
  <dcterms:created xsi:type="dcterms:W3CDTF">2012-03-12T13:06:00Z</dcterms:created>
  <dcterms:modified xsi:type="dcterms:W3CDTF">2018-07-30T05:36:00Z</dcterms:modified>
</cp:coreProperties>
</file>