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</w:t>
      </w:r>
      <w:bookmarkStart w:id="0" w:name="_GoBack"/>
      <w:bookmarkEnd w:id="0"/>
      <w:r w:rsidRPr="003B303A">
        <w:rPr>
          <w:rFonts w:ascii="Courier New" w:hAnsi="Courier New" w:cs="Courier New"/>
          <w:sz w:val="20"/>
        </w:rPr>
        <w:t>Статья 45. Порядок введения в действие настоящего Закона</w:t>
      </w: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  <w:r w:rsidRPr="003B303A">
        <w:rPr>
          <w:rFonts w:ascii="Courier New" w:hAnsi="Courier New" w:cs="Courier New"/>
          <w:sz w:val="20"/>
        </w:rPr>
        <w:t xml:space="preserve">     Настоящий Закон  ввести в действие после его официального опубликования.</w:t>
      </w: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  <w:r w:rsidRPr="003B303A">
        <w:rPr>
          <w:rFonts w:ascii="Courier New" w:hAnsi="Courier New" w:cs="Courier New"/>
          <w:sz w:val="20"/>
        </w:rPr>
        <w:t xml:space="preserve">     ПРЕЗИДЕНТ</w:t>
      </w: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  <w:r w:rsidRPr="003B303A">
        <w:rPr>
          <w:rFonts w:ascii="Courier New" w:hAnsi="Courier New" w:cs="Courier New"/>
          <w:sz w:val="20"/>
        </w:rPr>
        <w:t xml:space="preserve">     РЕСПУБЛИКИ ТАДЖИКИСТАН Э. РАХМОНОВ</w:t>
      </w: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  <w:r w:rsidRPr="003B303A">
        <w:rPr>
          <w:rFonts w:ascii="Courier New" w:hAnsi="Courier New" w:cs="Courier New"/>
          <w:sz w:val="20"/>
        </w:rPr>
        <w:t xml:space="preserve">     г. Душанбе</w:t>
      </w: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  <w:r w:rsidRPr="003B303A">
        <w:rPr>
          <w:rFonts w:ascii="Courier New" w:hAnsi="Courier New" w:cs="Courier New"/>
          <w:sz w:val="20"/>
        </w:rPr>
        <w:t xml:space="preserve">     9 декабря 2004 года</w:t>
      </w: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  <w:r w:rsidRPr="003B303A">
        <w:rPr>
          <w:rFonts w:ascii="Courier New" w:hAnsi="Courier New" w:cs="Courier New"/>
          <w:sz w:val="20"/>
        </w:rPr>
        <w:t xml:space="preserve">     № 72</w:t>
      </w:r>
    </w:p>
    <w:p w:rsidR="003B303A" w:rsidRPr="003B303A" w:rsidRDefault="003B303A" w:rsidP="003B303A">
      <w:pPr>
        <w:spacing w:after="0" w:line="240" w:lineRule="auto"/>
        <w:rPr>
          <w:rFonts w:ascii="Courier New" w:hAnsi="Courier New" w:cs="Courier New"/>
          <w:sz w:val="20"/>
        </w:rPr>
      </w:pPr>
    </w:p>
    <w:p w:rsidR="00D51C75" w:rsidRPr="003B303A" w:rsidRDefault="00D51C75" w:rsidP="003B303A"/>
    <w:sectPr w:rsidR="00D51C75" w:rsidRPr="003B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3B303A"/>
    <w:rsid w:val="00571408"/>
    <w:rsid w:val="007D014E"/>
    <w:rsid w:val="00995A80"/>
    <w:rsid w:val="00A43F71"/>
    <w:rsid w:val="00B329A6"/>
    <w:rsid w:val="00B96DC3"/>
    <w:rsid w:val="00BA74BF"/>
    <w:rsid w:val="00BB6B40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2017-05-04T05:04:00Z</dcterms:created>
  <dcterms:modified xsi:type="dcterms:W3CDTF">2017-05-04T07:01:00Z</dcterms:modified>
</cp:coreProperties>
</file>